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60CF9" w14:textId="77777777" w:rsidR="008F1DD4" w:rsidRPr="004F28ED" w:rsidRDefault="0024535D" w:rsidP="0037337D">
      <w:pPr>
        <w:spacing w:after="0" w:line="240" w:lineRule="auto"/>
        <w:rPr>
          <w:rFonts w:ascii="Consolas" w:eastAsia="Batang" w:hAnsi="Consolas" w:cs="Consolas"/>
          <w:b/>
          <w:sz w:val="24"/>
        </w:rPr>
      </w:pPr>
      <w:r w:rsidRPr="004F28ED">
        <w:rPr>
          <w:rFonts w:ascii="Consolas" w:eastAsia="Batang" w:hAnsi="Consolas" w:cs="Consolas"/>
          <w:b/>
          <w:sz w:val="24"/>
        </w:rPr>
        <w:t>UNIVERSIDAD DE SAN CARLOS DE GUATEMALA</w:t>
      </w:r>
    </w:p>
    <w:p w14:paraId="660C6E64" w14:textId="77777777" w:rsidR="0024535D" w:rsidRPr="004F28ED" w:rsidRDefault="00A86DC0" w:rsidP="0037337D">
      <w:pPr>
        <w:spacing w:after="0" w:line="240" w:lineRule="auto"/>
        <w:rPr>
          <w:rFonts w:ascii="Consolas" w:eastAsia="Batang" w:hAnsi="Consolas" w:cs="Consolas"/>
          <w:b/>
          <w:sz w:val="24"/>
        </w:rPr>
      </w:pPr>
      <w:r w:rsidRPr="004F28ED">
        <w:rPr>
          <w:rFonts w:ascii="Consolas" w:eastAsia="Batang" w:hAnsi="Consolas" w:cs="Consolas"/>
          <w:b/>
          <w:sz w:val="24"/>
        </w:rPr>
        <w:t>FACULTAD DE CIENCIAS MÉDICAS</w:t>
      </w:r>
    </w:p>
    <w:p w14:paraId="05F3EC8B" w14:textId="77777777" w:rsidR="00A86DC0" w:rsidRPr="004F28ED" w:rsidRDefault="00A86DC0" w:rsidP="0037337D">
      <w:pPr>
        <w:spacing w:after="0" w:line="240" w:lineRule="auto"/>
        <w:rPr>
          <w:rFonts w:ascii="Consolas" w:eastAsia="Batang" w:hAnsi="Consolas" w:cs="Consolas"/>
          <w:b/>
          <w:sz w:val="24"/>
        </w:rPr>
      </w:pPr>
      <w:r w:rsidRPr="004F28ED">
        <w:rPr>
          <w:rFonts w:ascii="Consolas" w:eastAsia="Batang" w:hAnsi="Consolas" w:cs="Consolas"/>
          <w:b/>
          <w:sz w:val="24"/>
        </w:rPr>
        <w:t>TERCER AÑO – FASE II</w:t>
      </w:r>
    </w:p>
    <w:p w14:paraId="79C635CF" w14:textId="77777777" w:rsidR="00A86DC0" w:rsidRPr="004F28ED" w:rsidRDefault="006D2F95" w:rsidP="0037337D">
      <w:pPr>
        <w:spacing w:after="0" w:line="240" w:lineRule="auto"/>
        <w:rPr>
          <w:rFonts w:ascii="Consolas" w:eastAsia="Batang" w:hAnsi="Consolas" w:cs="Consolas"/>
          <w:b/>
          <w:sz w:val="24"/>
        </w:rPr>
      </w:pPr>
      <w:r>
        <w:rPr>
          <w:rFonts w:ascii="Consolas" w:eastAsia="Batang" w:hAnsi="Consolas" w:cs="Consolas"/>
          <w:b/>
          <w:sz w:val="24"/>
        </w:rPr>
        <w:t>CURSO DE M</w:t>
      </w:r>
      <w:r w:rsidR="00EE0A7C">
        <w:rPr>
          <w:rFonts w:ascii="Consolas" w:eastAsia="Batang" w:hAnsi="Consolas" w:cs="Consolas"/>
          <w:b/>
          <w:sz w:val="24"/>
        </w:rPr>
        <w:t>IC</w:t>
      </w:r>
      <w:r>
        <w:rPr>
          <w:rFonts w:ascii="Consolas" w:eastAsia="Batang" w:hAnsi="Consolas" w:cs="Consolas"/>
          <w:b/>
          <w:sz w:val="24"/>
        </w:rPr>
        <w:t>R</w:t>
      </w:r>
      <w:r w:rsidR="00A86DC0" w:rsidRPr="004F28ED">
        <w:rPr>
          <w:rFonts w:ascii="Consolas" w:eastAsia="Batang" w:hAnsi="Consolas" w:cs="Consolas"/>
          <w:b/>
          <w:sz w:val="24"/>
        </w:rPr>
        <w:t>OBIOLOGÍA</w:t>
      </w:r>
    </w:p>
    <w:p w14:paraId="440B3192" w14:textId="77777777" w:rsidR="00A86DC0" w:rsidRPr="004F28ED" w:rsidRDefault="00A86DC0" w:rsidP="0037337D">
      <w:pPr>
        <w:spacing w:line="240" w:lineRule="auto"/>
        <w:rPr>
          <w:rFonts w:ascii="Consolas" w:eastAsia="Batang" w:hAnsi="Consolas" w:cs="Consolas"/>
          <w:b/>
          <w:sz w:val="28"/>
          <w:u w:val="single"/>
        </w:rPr>
      </w:pPr>
    </w:p>
    <w:p w14:paraId="7C79931D" w14:textId="77777777" w:rsidR="00A86DC0" w:rsidRPr="004F28ED" w:rsidRDefault="00A86DC0" w:rsidP="0037337D">
      <w:pPr>
        <w:spacing w:line="240" w:lineRule="auto"/>
        <w:jc w:val="center"/>
        <w:rPr>
          <w:rFonts w:ascii="Consolas" w:eastAsia="Batang" w:hAnsi="Consolas" w:cs="Consolas"/>
          <w:b/>
          <w:sz w:val="28"/>
          <w:u w:val="single"/>
        </w:rPr>
      </w:pPr>
      <w:r w:rsidRPr="004F28ED">
        <w:rPr>
          <w:rFonts w:ascii="Consolas" w:eastAsia="Batang" w:hAnsi="Consolas" w:cs="Consolas"/>
          <w:b/>
          <w:sz w:val="28"/>
          <w:u w:val="single"/>
        </w:rPr>
        <w:t xml:space="preserve">BIOSEGURIDAD </w:t>
      </w:r>
    </w:p>
    <w:p w14:paraId="5F0DC102" w14:textId="77777777" w:rsidR="00A86DC0" w:rsidRPr="00EE0A7C" w:rsidRDefault="00A86DC0" w:rsidP="0037337D">
      <w:pPr>
        <w:spacing w:line="240" w:lineRule="auto"/>
        <w:jc w:val="right"/>
        <w:rPr>
          <w:rFonts w:ascii="Consolas" w:eastAsia="Batang" w:hAnsi="Consolas" w:cs="Consolas"/>
          <w:b/>
          <w:sz w:val="24"/>
        </w:rPr>
      </w:pPr>
      <w:r w:rsidRPr="00EE0A7C">
        <w:rPr>
          <w:rFonts w:ascii="Consolas" w:eastAsia="Batang" w:hAnsi="Consolas" w:cs="Consolas"/>
          <w:b/>
          <w:sz w:val="24"/>
        </w:rPr>
        <w:t xml:space="preserve">Dr. </w:t>
      </w:r>
      <w:proofErr w:type="spellStart"/>
      <w:r w:rsidRPr="00EE0A7C">
        <w:rPr>
          <w:rFonts w:ascii="Consolas" w:eastAsia="Batang" w:hAnsi="Consolas" w:cs="Consolas"/>
          <w:b/>
          <w:sz w:val="24"/>
        </w:rPr>
        <w:t>Milward</w:t>
      </w:r>
      <w:proofErr w:type="spellEnd"/>
      <w:r w:rsidRPr="00EE0A7C">
        <w:rPr>
          <w:rFonts w:ascii="Consolas" w:eastAsia="Batang" w:hAnsi="Consolas" w:cs="Consolas"/>
          <w:b/>
          <w:sz w:val="24"/>
        </w:rPr>
        <w:t xml:space="preserve"> Van </w:t>
      </w:r>
      <w:proofErr w:type="spellStart"/>
      <w:r w:rsidRPr="00EE0A7C">
        <w:rPr>
          <w:rFonts w:ascii="Consolas" w:eastAsia="Batang" w:hAnsi="Consolas" w:cs="Consolas"/>
          <w:b/>
          <w:sz w:val="24"/>
        </w:rPr>
        <w:t>Tuylen</w:t>
      </w:r>
      <w:proofErr w:type="spellEnd"/>
    </w:p>
    <w:p w14:paraId="2DB26523" w14:textId="77777777" w:rsidR="00A86DC0" w:rsidRPr="004F28ED" w:rsidRDefault="00A86DC0" w:rsidP="0037337D">
      <w:pPr>
        <w:spacing w:line="240" w:lineRule="auto"/>
        <w:jc w:val="both"/>
        <w:rPr>
          <w:rFonts w:ascii="Consolas" w:eastAsia="Batang" w:hAnsi="Consolas" w:cs="Consolas"/>
          <w:b/>
          <w:sz w:val="24"/>
        </w:rPr>
      </w:pPr>
      <w:r w:rsidRPr="004F28ED">
        <w:rPr>
          <w:rFonts w:ascii="Consolas" w:eastAsia="Batang" w:hAnsi="Consolas" w:cs="Consolas"/>
          <w:b/>
          <w:sz w:val="24"/>
        </w:rPr>
        <w:t>I) OBJETIVOS</w:t>
      </w:r>
    </w:p>
    <w:p w14:paraId="2FDEA969" w14:textId="77777777" w:rsidR="00A86DC0" w:rsidRPr="004F28ED" w:rsidRDefault="00A86DC0" w:rsidP="0037337D">
      <w:pPr>
        <w:spacing w:line="240" w:lineRule="auto"/>
        <w:jc w:val="both"/>
        <w:rPr>
          <w:rFonts w:ascii="Consolas" w:eastAsia="Batang" w:hAnsi="Consolas" w:cs="Consolas"/>
          <w:sz w:val="24"/>
        </w:rPr>
      </w:pPr>
      <w:r w:rsidRPr="004F28ED">
        <w:rPr>
          <w:rFonts w:ascii="Consolas" w:eastAsia="Batang" w:hAnsi="Consolas" w:cs="Consolas"/>
          <w:sz w:val="24"/>
        </w:rPr>
        <w:t>1. Que el estudiante tenga los conocimientos necesarios en la prevención de accidentes en el laboratorio y durante su práctica médica.</w:t>
      </w:r>
    </w:p>
    <w:p w14:paraId="0C15F5BE" w14:textId="77777777" w:rsidR="00A86DC0" w:rsidRDefault="004F28ED" w:rsidP="0037337D">
      <w:pPr>
        <w:spacing w:line="240" w:lineRule="auto"/>
        <w:jc w:val="both"/>
        <w:rPr>
          <w:rFonts w:ascii="Consolas" w:eastAsia="Batang" w:hAnsi="Consolas" w:cs="Consolas"/>
          <w:sz w:val="24"/>
        </w:rPr>
      </w:pPr>
      <w:r w:rsidRPr="004F28ED">
        <w:rPr>
          <w:rFonts w:ascii="Consolas" w:eastAsia="Batang" w:hAnsi="Consolas" w:cs="Consolas"/>
          <w:sz w:val="24"/>
        </w:rPr>
        <w:t>2. Que el estudiante</w:t>
      </w:r>
      <w:r>
        <w:rPr>
          <w:rFonts w:ascii="Consolas" w:eastAsia="Batang" w:hAnsi="Consolas" w:cs="Consolas"/>
          <w:sz w:val="24"/>
        </w:rPr>
        <w:t xml:space="preserve"> desarrolle actitudes y práctica</w:t>
      </w:r>
      <w:r w:rsidR="008E07E7">
        <w:rPr>
          <w:rFonts w:ascii="Consolas" w:eastAsia="Batang" w:hAnsi="Consolas" w:cs="Consolas"/>
          <w:sz w:val="24"/>
        </w:rPr>
        <w:t>s</w:t>
      </w:r>
      <w:r>
        <w:rPr>
          <w:rFonts w:ascii="Consolas" w:eastAsia="Batang" w:hAnsi="Consolas" w:cs="Consolas"/>
          <w:sz w:val="24"/>
        </w:rPr>
        <w:t>, proclives a disminuir el riesgo por enfermedad laboral, consigo mismo, con sus compañeros de trabajo y con las personas que se atienden.</w:t>
      </w:r>
    </w:p>
    <w:p w14:paraId="41813046" w14:textId="77777777" w:rsidR="004F28ED" w:rsidRDefault="004F28ED" w:rsidP="0037337D">
      <w:pPr>
        <w:spacing w:line="240" w:lineRule="auto"/>
        <w:jc w:val="both"/>
        <w:rPr>
          <w:rFonts w:ascii="Consolas" w:eastAsia="Batang" w:hAnsi="Consolas" w:cs="Consolas"/>
          <w:b/>
          <w:sz w:val="24"/>
        </w:rPr>
      </w:pPr>
      <w:r w:rsidRPr="004F28ED">
        <w:rPr>
          <w:rFonts w:ascii="Consolas" w:eastAsia="Batang" w:hAnsi="Consolas" w:cs="Consolas"/>
          <w:b/>
          <w:sz w:val="24"/>
        </w:rPr>
        <w:t>I</w:t>
      </w:r>
      <w:r>
        <w:rPr>
          <w:rFonts w:ascii="Consolas" w:eastAsia="Batang" w:hAnsi="Consolas" w:cs="Consolas"/>
          <w:b/>
          <w:sz w:val="24"/>
        </w:rPr>
        <w:t>I</w:t>
      </w:r>
      <w:r w:rsidRPr="004F28ED">
        <w:rPr>
          <w:rFonts w:ascii="Consolas" w:eastAsia="Batang" w:hAnsi="Consolas" w:cs="Consolas"/>
          <w:b/>
          <w:sz w:val="24"/>
        </w:rPr>
        <w:t>)</w:t>
      </w:r>
      <w:r>
        <w:rPr>
          <w:rFonts w:ascii="Consolas" w:eastAsia="Batang" w:hAnsi="Consolas" w:cs="Consolas"/>
          <w:b/>
          <w:sz w:val="24"/>
        </w:rPr>
        <w:t xml:space="preserve"> PROPÓSITO</w:t>
      </w:r>
    </w:p>
    <w:p w14:paraId="1425B464" w14:textId="77777777" w:rsidR="004F28ED" w:rsidRDefault="004F28ED" w:rsidP="0037337D">
      <w:pPr>
        <w:spacing w:line="240" w:lineRule="auto"/>
        <w:jc w:val="both"/>
        <w:rPr>
          <w:rFonts w:ascii="Consolas" w:eastAsia="Batang" w:hAnsi="Consolas" w:cs="Consolas"/>
          <w:sz w:val="24"/>
        </w:rPr>
      </w:pPr>
      <w:r w:rsidRPr="004F28ED">
        <w:rPr>
          <w:rFonts w:ascii="Consolas" w:eastAsia="Batang" w:hAnsi="Consolas" w:cs="Consolas"/>
          <w:sz w:val="24"/>
        </w:rPr>
        <w:t>Que el estudiante</w:t>
      </w:r>
      <w:r>
        <w:rPr>
          <w:rFonts w:ascii="Consolas" w:eastAsia="Batang" w:hAnsi="Consolas" w:cs="Consolas"/>
          <w:sz w:val="24"/>
        </w:rPr>
        <w:t xml:space="preserve"> prevenga los accidentes laborales, tomando en cuenta los fundamentos básicos de BIOSEGURIDAD, disminuyendo el riesgo de enfermedad laboral, en su práctica médica.</w:t>
      </w:r>
    </w:p>
    <w:p w14:paraId="05861455" w14:textId="77777777" w:rsidR="004F28ED" w:rsidRDefault="004F28ED" w:rsidP="0037337D">
      <w:pPr>
        <w:spacing w:line="240" w:lineRule="auto"/>
        <w:jc w:val="both"/>
        <w:rPr>
          <w:rFonts w:ascii="Consolas" w:eastAsia="Batang" w:hAnsi="Consolas" w:cs="Consolas"/>
          <w:b/>
          <w:sz w:val="24"/>
        </w:rPr>
      </w:pPr>
      <w:r w:rsidRPr="004F28ED">
        <w:rPr>
          <w:rFonts w:ascii="Consolas" w:eastAsia="Batang" w:hAnsi="Consolas" w:cs="Consolas"/>
          <w:b/>
          <w:sz w:val="24"/>
        </w:rPr>
        <w:t>I</w:t>
      </w:r>
      <w:r>
        <w:rPr>
          <w:rFonts w:ascii="Consolas" w:eastAsia="Batang" w:hAnsi="Consolas" w:cs="Consolas"/>
          <w:b/>
          <w:sz w:val="24"/>
        </w:rPr>
        <w:t>II</w:t>
      </w:r>
      <w:r w:rsidRPr="004F28ED">
        <w:rPr>
          <w:rFonts w:ascii="Consolas" w:eastAsia="Batang" w:hAnsi="Consolas" w:cs="Consolas"/>
          <w:b/>
          <w:sz w:val="24"/>
        </w:rPr>
        <w:t>)</w:t>
      </w:r>
      <w:r>
        <w:rPr>
          <w:rFonts w:ascii="Consolas" w:eastAsia="Batang" w:hAnsi="Consolas" w:cs="Consolas"/>
          <w:b/>
          <w:sz w:val="24"/>
        </w:rPr>
        <w:t xml:space="preserve"> INTRODUCCIÓN</w:t>
      </w:r>
    </w:p>
    <w:p w14:paraId="03C6B69B" w14:textId="77777777" w:rsidR="004F28ED" w:rsidRDefault="004F28ED" w:rsidP="0037337D">
      <w:pPr>
        <w:spacing w:line="240" w:lineRule="auto"/>
        <w:jc w:val="both"/>
        <w:rPr>
          <w:rFonts w:ascii="Consolas" w:eastAsia="Batang" w:hAnsi="Consolas" w:cs="Consolas"/>
          <w:sz w:val="24"/>
        </w:rPr>
      </w:pPr>
      <w:r>
        <w:rPr>
          <w:rFonts w:ascii="Consolas" w:eastAsia="Batang" w:hAnsi="Consolas" w:cs="Consolas"/>
          <w:sz w:val="24"/>
        </w:rPr>
        <w:t>La práctica de diferentes actividades en el desarrollo humano y en su producción, lleva implícita una serie de riesgos para el trabajador cuando se expone a diferentes factores noxiales que en su trabajo le pueden ocasionar un daño.</w:t>
      </w:r>
    </w:p>
    <w:p w14:paraId="795814D9" w14:textId="77777777" w:rsidR="004F28ED" w:rsidRDefault="004F28ED" w:rsidP="0037337D">
      <w:pPr>
        <w:spacing w:line="240" w:lineRule="auto"/>
        <w:jc w:val="both"/>
        <w:rPr>
          <w:rFonts w:ascii="Consolas" w:eastAsia="Batang" w:hAnsi="Consolas" w:cs="Consolas"/>
          <w:sz w:val="24"/>
        </w:rPr>
      </w:pPr>
      <w:r>
        <w:rPr>
          <w:rFonts w:ascii="Consolas" w:eastAsia="Batang" w:hAnsi="Consolas" w:cs="Consolas"/>
          <w:sz w:val="24"/>
        </w:rPr>
        <w:t>Existe un sistema denominado BIOSEGURIDAD, que al operacionalizarlo, cumpliendo ciertas normas y con prácticas protectoras, reducen el riesgo de enfermedad laboral y de accidentes en el trabajo que se desarrolla con agentes bi</w:t>
      </w:r>
      <w:r w:rsidR="008E07E7">
        <w:rPr>
          <w:rFonts w:ascii="Consolas" w:eastAsia="Batang" w:hAnsi="Consolas" w:cs="Consolas"/>
          <w:sz w:val="24"/>
        </w:rPr>
        <w:t>o</w:t>
      </w:r>
      <w:r>
        <w:rPr>
          <w:rFonts w:ascii="Consolas" w:eastAsia="Batang" w:hAnsi="Consolas" w:cs="Consolas"/>
          <w:sz w:val="24"/>
        </w:rPr>
        <w:t>lógicos, físicos o químicos. Cualquiera de estos agentes que puede provocar una lesión al individuo se denomina NOXA.</w:t>
      </w:r>
    </w:p>
    <w:p w14:paraId="4324C00B" w14:textId="77777777" w:rsidR="004F28ED" w:rsidRDefault="004F28ED" w:rsidP="0037337D">
      <w:pPr>
        <w:spacing w:line="240" w:lineRule="auto"/>
        <w:jc w:val="both"/>
        <w:rPr>
          <w:rFonts w:ascii="Consolas" w:eastAsia="Batang" w:hAnsi="Consolas" w:cs="Consolas"/>
          <w:sz w:val="24"/>
        </w:rPr>
      </w:pPr>
      <w:r>
        <w:rPr>
          <w:rFonts w:ascii="Consolas" w:eastAsia="Batang" w:hAnsi="Consolas" w:cs="Consolas"/>
          <w:sz w:val="24"/>
        </w:rPr>
        <w:t>En este documento se plantea la problemática y se proponen algunas medidas básicas para reducir el riesgo en el estudiante de Medicina, al exponerse a los agentes noxiales.</w:t>
      </w:r>
    </w:p>
    <w:p w14:paraId="73E83F88" w14:textId="77777777" w:rsidR="004F28ED" w:rsidRDefault="004F28ED" w:rsidP="0037337D">
      <w:pPr>
        <w:spacing w:line="240" w:lineRule="auto"/>
        <w:jc w:val="both"/>
        <w:rPr>
          <w:rFonts w:ascii="Consolas" w:eastAsia="Batang" w:hAnsi="Consolas" w:cs="Consolas"/>
          <w:b/>
          <w:sz w:val="24"/>
        </w:rPr>
      </w:pPr>
      <w:r w:rsidRPr="004F28ED">
        <w:rPr>
          <w:rFonts w:ascii="Consolas" w:eastAsia="Batang" w:hAnsi="Consolas" w:cs="Consolas"/>
          <w:b/>
          <w:sz w:val="24"/>
        </w:rPr>
        <w:t>I</w:t>
      </w:r>
      <w:r>
        <w:rPr>
          <w:rFonts w:ascii="Consolas" w:eastAsia="Batang" w:hAnsi="Consolas" w:cs="Consolas"/>
          <w:b/>
          <w:sz w:val="24"/>
        </w:rPr>
        <w:t>V</w:t>
      </w:r>
      <w:r w:rsidRPr="004F28ED">
        <w:rPr>
          <w:rFonts w:ascii="Consolas" w:eastAsia="Batang" w:hAnsi="Consolas" w:cs="Consolas"/>
          <w:b/>
          <w:sz w:val="24"/>
        </w:rPr>
        <w:t>)</w:t>
      </w:r>
      <w:r>
        <w:rPr>
          <w:rFonts w:ascii="Consolas" w:eastAsia="Batang" w:hAnsi="Consolas" w:cs="Consolas"/>
          <w:b/>
          <w:sz w:val="24"/>
        </w:rPr>
        <w:t xml:space="preserve"> CONCEPTO DE BIOSEGURIDAD</w:t>
      </w:r>
    </w:p>
    <w:p w14:paraId="2FDA46EF" w14:textId="77777777" w:rsidR="004F28ED" w:rsidRDefault="004F28ED" w:rsidP="0037337D">
      <w:pPr>
        <w:spacing w:line="240" w:lineRule="auto"/>
        <w:jc w:val="both"/>
        <w:rPr>
          <w:rFonts w:ascii="Consolas" w:eastAsia="Batang" w:hAnsi="Consolas" w:cs="Consolas"/>
          <w:sz w:val="24"/>
        </w:rPr>
      </w:pPr>
      <w:r w:rsidRPr="004F28ED">
        <w:rPr>
          <w:rFonts w:ascii="Consolas" w:eastAsia="Batang" w:hAnsi="Consolas" w:cs="Consolas"/>
          <w:sz w:val="24"/>
        </w:rPr>
        <w:t xml:space="preserve">BIOSEGURIDAD </w:t>
      </w:r>
      <w:r w:rsidR="00D41CE3">
        <w:rPr>
          <w:rFonts w:ascii="Consolas" w:eastAsia="Batang" w:hAnsi="Consolas" w:cs="Consolas"/>
          <w:sz w:val="24"/>
        </w:rPr>
        <w:t xml:space="preserve">es un sistema de conocimientos, actitudes y prácticas que promueven </w:t>
      </w:r>
      <w:r w:rsidR="006147ED">
        <w:rPr>
          <w:rFonts w:ascii="Consolas" w:eastAsia="Batang" w:hAnsi="Consolas" w:cs="Consolas"/>
          <w:sz w:val="24"/>
        </w:rPr>
        <w:t xml:space="preserve">la prevención de accidentes laborales en el campo del laboratorio y de su Práctica Biomédica, con el propósito de </w:t>
      </w:r>
      <w:r w:rsidR="006147ED">
        <w:rPr>
          <w:rFonts w:ascii="Consolas" w:eastAsia="Batang" w:hAnsi="Consolas" w:cs="Consolas"/>
          <w:sz w:val="24"/>
        </w:rPr>
        <w:lastRenderedPageBreak/>
        <w:t>disminuir el riesgo laboral, para PROTEGER al trabajador, a sus compañeros y a las personas atendidas.</w:t>
      </w:r>
    </w:p>
    <w:p w14:paraId="63E0027C" w14:textId="77777777" w:rsidR="006147ED" w:rsidRDefault="006147ED" w:rsidP="0037337D">
      <w:pPr>
        <w:spacing w:line="240" w:lineRule="auto"/>
        <w:jc w:val="both"/>
        <w:rPr>
          <w:rFonts w:ascii="Consolas" w:eastAsia="Batang" w:hAnsi="Consolas" w:cs="Consolas"/>
          <w:b/>
          <w:sz w:val="24"/>
        </w:rPr>
      </w:pPr>
      <w:r>
        <w:rPr>
          <w:rFonts w:ascii="Consolas" w:eastAsia="Batang" w:hAnsi="Consolas" w:cs="Consolas"/>
          <w:b/>
          <w:sz w:val="24"/>
        </w:rPr>
        <w:t>V</w:t>
      </w:r>
      <w:r w:rsidRPr="004F28ED">
        <w:rPr>
          <w:rFonts w:ascii="Consolas" w:eastAsia="Batang" w:hAnsi="Consolas" w:cs="Consolas"/>
          <w:b/>
          <w:sz w:val="24"/>
        </w:rPr>
        <w:t>)</w:t>
      </w:r>
      <w:r>
        <w:rPr>
          <w:rFonts w:ascii="Consolas" w:eastAsia="Batang" w:hAnsi="Consolas" w:cs="Consolas"/>
          <w:b/>
          <w:sz w:val="24"/>
        </w:rPr>
        <w:t xml:space="preserve"> NIVELES DE PROTECCIÓN</w:t>
      </w:r>
    </w:p>
    <w:p w14:paraId="23CC29B6" w14:textId="77777777" w:rsidR="006147ED" w:rsidRDefault="006147ED" w:rsidP="0037337D">
      <w:pPr>
        <w:spacing w:line="240" w:lineRule="auto"/>
        <w:jc w:val="both"/>
        <w:rPr>
          <w:rFonts w:ascii="Consolas" w:eastAsia="Batang" w:hAnsi="Consolas" w:cs="Consolas"/>
          <w:sz w:val="24"/>
        </w:rPr>
      </w:pPr>
      <w:r>
        <w:rPr>
          <w:rFonts w:ascii="Consolas" w:eastAsia="Batang" w:hAnsi="Consolas" w:cs="Consolas"/>
          <w:sz w:val="24"/>
        </w:rPr>
        <w:t>Existen áreas de alto, mediano o bajo nivel de contaminación. Estas áreas se señalizan con los colores del semáforo, en la entrada (puertas) de los salones, como se puede observar en el Laboratorio Multidisciplinario donde los estudiantes de 1</w:t>
      </w:r>
      <w:r w:rsidRPr="006147ED">
        <w:rPr>
          <w:rFonts w:ascii="Consolas" w:eastAsia="Batang" w:hAnsi="Consolas" w:cs="Consolas"/>
          <w:sz w:val="24"/>
          <w:vertAlign w:val="superscript"/>
        </w:rPr>
        <w:t>0</w:t>
      </w:r>
      <w:r>
        <w:rPr>
          <w:rFonts w:ascii="Consolas" w:eastAsia="Batang" w:hAnsi="Consolas" w:cs="Consolas"/>
          <w:sz w:val="24"/>
        </w:rPr>
        <w:t>. Y 3</w:t>
      </w:r>
      <w:r w:rsidRPr="006147ED">
        <w:rPr>
          <w:rFonts w:ascii="Consolas" w:eastAsia="Batang" w:hAnsi="Consolas" w:cs="Consolas"/>
          <w:sz w:val="24"/>
        </w:rPr>
        <w:t>er</w:t>
      </w:r>
      <w:r>
        <w:rPr>
          <w:rFonts w:ascii="Consolas" w:eastAsia="Batang" w:hAnsi="Consolas" w:cs="Consolas"/>
          <w:sz w:val="24"/>
        </w:rPr>
        <w:t>. año realizan sus prácticas en los cursos de Microbiología y Patología.</w:t>
      </w:r>
    </w:p>
    <w:p w14:paraId="6A68FCB6" w14:textId="77777777" w:rsidR="006147ED" w:rsidRDefault="006147ED" w:rsidP="0037337D">
      <w:pPr>
        <w:spacing w:line="240" w:lineRule="auto"/>
        <w:jc w:val="both"/>
        <w:rPr>
          <w:rFonts w:ascii="Consolas" w:eastAsia="Batang" w:hAnsi="Consolas" w:cs="Consolas"/>
          <w:b/>
          <w:sz w:val="24"/>
        </w:rPr>
      </w:pPr>
      <w:r>
        <w:rPr>
          <w:rFonts w:ascii="Consolas" w:eastAsia="Batang" w:hAnsi="Consolas" w:cs="Consolas"/>
          <w:b/>
          <w:sz w:val="24"/>
        </w:rPr>
        <w:t>SEÑALIZANCIÓN DE LAS ÁREAS:</w:t>
      </w:r>
    </w:p>
    <w:p w14:paraId="58B3CAE7" w14:textId="77777777" w:rsidR="00E13366" w:rsidRDefault="006147ED" w:rsidP="0037337D">
      <w:pPr>
        <w:spacing w:line="240" w:lineRule="auto"/>
        <w:jc w:val="both"/>
        <w:rPr>
          <w:rFonts w:ascii="Consolas" w:eastAsia="Batang" w:hAnsi="Consolas" w:cs="Consolas"/>
          <w:sz w:val="24"/>
        </w:rPr>
      </w:pPr>
      <w:r w:rsidRPr="006147ED">
        <w:rPr>
          <w:rFonts w:ascii="Consolas" w:eastAsia="Batang" w:hAnsi="Consolas" w:cs="Consolas"/>
          <w:b/>
          <w:sz w:val="24"/>
        </w:rPr>
        <w:t>Color VERDE:</w:t>
      </w:r>
      <w:r>
        <w:rPr>
          <w:rFonts w:ascii="Consolas" w:eastAsia="Batang" w:hAnsi="Consolas" w:cs="Consolas"/>
          <w:b/>
          <w:sz w:val="24"/>
        </w:rPr>
        <w:t xml:space="preserve"> </w:t>
      </w:r>
      <w:r w:rsidR="00E13366">
        <w:rPr>
          <w:rFonts w:ascii="Consolas" w:eastAsia="Batang" w:hAnsi="Consolas" w:cs="Consolas"/>
          <w:sz w:val="24"/>
        </w:rPr>
        <w:t>Indica áreas de bajo riesgo de contaminación, en las cuales se pueden consumir alimentos. Áreas de estas, oficinas, etc.</w:t>
      </w:r>
    </w:p>
    <w:p w14:paraId="047BD245" w14:textId="77777777" w:rsidR="00E13366" w:rsidRDefault="00E13366" w:rsidP="0037337D">
      <w:pPr>
        <w:spacing w:after="0" w:line="240" w:lineRule="auto"/>
        <w:jc w:val="both"/>
        <w:rPr>
          <w:rFonts w:ascii="Consolas" w:eastAsia="Batang" w:hAnsi="Consolas" w:cs="Consolas"/>
          <w:sz w:val="24"/>
        </w:rPr>
      </w:pPr>
      <w:r>
        <w:rPr>
          <w:rFonts w:ascii="Consolas" w:eastAsia="Batang" w:hAnsi="Consolas" w:cs="Consolas"/>
          <w:b/>
          <w:sz w:val="24"/>
        </w:rPr>
        <w:t xml:space="preserve">Color AMARILLO: </w:t>
      </w:r>
      <w:r>
        <w:rPr>
          <w:rFonts w:ascii="Consolas" w:eastAsia="Batang" w:hAnsi="Consolas" w:cs="Consolas"/>
          <w:sz w:val="24"/>
        </w:rPr>
        <w:t xml:space="preserve">Indica áreas de mediano riesgo en las que se pueden trabajar materiales de tipo infeccioso, pero que no son permanentes. Área de </w:t>
      </w:r>
      <w:proofErr w:type="spellStart"/>
      <w:r>
        <w:rPr>
          <w:rFonts w:ascii="Consolas" w:eastAsia="Batang" w:hAnsi="Consolas" w:cs="Consolas"/>
          <w:sz w:val="24"/>
        </w:rPr>
        <w:t>inmuno</w:t>
      </w:r>
      <w:proofErr w:type="spellEnd"/>
      <w:r>
        <w:rPr>
          <w:rFonts w:ascii="Consolas" w:eastAsia="Batang" w:hAnsi="Consolas" w:cs="Consolas"/>
          <w:sz w:val="24"/>
        </w:rPr>
        <w:t>–</w:t>
      </w:r>
      <w:proofErr w:type="spellStart"/>
      <w:r>
        <w:rPr>
          <w:rFonts w:ascii="Consolas" w:eastAsia="Batang" w:hAnsi="Consolas" w:cs="Consolas"/>
          <w:sz w:val="24"/>
        </w:rPr>
        <w:t>flurescencia</w:t>
      </w:r>
      <w:proofErr w:type="spellEnd"/>
      <w:r>
        <w:rPr>
          <w:rFonts w:ascii="Consolas" w:eastAsia="Batang" w:hAnsi="Consolas" w:cs="Consolas"/>
          <w:sz w:val="24"/>
        </w:rPr>
        <w:t xml:space="preserve"> microscópica, áreas de preparación de muestras, etc. En estas áreas no se debe consumir alimentos, ni fumar.</w:t>
      </w:r>
    </w:p>
    <w:p w14:paraId="1D3E4615" w14:textId="77777777" w:rsidR="00E13366" w:rsidRDefault="00E13366" w:rsidP="0037337D">
      <w:pPr>
        <w:spacing w:before="240" w:line="240" w:lineRule="auto"/>
        <w:jc w:val="both"/>
        <w:rPr>
          <w:rFonts w:ascii="Consolas" w:eastAsia="Batang" w:hAnsi="Consolas" w:cs="Consolas"/>
          <w:sz w:val="24"/>
        </w:rPr>
      </w:pPr>
      <w:r>
        <w:rPr>
          <w:rFonts w:ascii="Consolas" w:eastAsia="Batang" w:hAnsi="Consolas" w:cs="Consolas"/>
          <w:b/>
          <w:sz w:val="24"/>
        </w:rPr>
        <w:t xml:space="preserve">Color ROJO: </w:t>
      </w:r>
      <w:r>
        <w:rPr>
          <w:rFonts w:ascii="Consolas" w:eastAsia="Batang" w:hAnsi="Consolas" w:cs="Consolas"/>
          <w:sz w:val="24"/>
        </w:rPr>
        <w:t>Indica áreas de alto riesgo de contaminación. En estas áreas está prohibido consumir alimentos y fumar.</w:t>
      </w:r>
    </w:p>
    <w:p w14:paraId="79136320" w14:textId="77777777" w:rsidR="00E13366" w:rsidRDefault="00E13366" w:rsidP="0037337D">
      <w:pPr>
        <w:spacing w:before="240" w:line="240" w:lineRule="auto"/>
        <w:jc w:val="both"/>
        <w:rPr>
          <w:rFonts w:ascii="Consolas" w:eastAsia="Batang" w:hAnsi="Consolas" w:cs="Consolas"/>
          <w:sz w:val="24"/>
        </w:rPr>
      </w:pPr>
      <w:r>
        <w:rPr>
          <w:rFonts w:ascii="Consolas" w:eastAsia="Batang" w:hAnsi="Consolas" w:cs="Consolas"/>
          <w:sz w:val="24"/>
        </w:rPr>
        <w:t>En las áreas ROJAS existen 4 niveles de protección (I, II, III y IV).</w:t>
      </w:r>
    </w:p>
    <w:p w14:paraId="77CEB81C" w14:textId="77777777" w:rsidR="00E13366" w:rsidRDefault="00E13366" w:rsidP="0037337D">
      <w:pPr>
        <w:spacing w:before="240" w:line="240" w:lineRule="auto"/>
        <w:jc w:val="both"/>
        <w:rPr>
          <w:rFonts w:ascii="Consolas" w:eastAsia="Batang" w:hAnsi="Consolas" w:cs="Consolas"/>
          <w:sz w:val="24"/>
        </w:rPr>
      </w:pPr>
      <w:r>
        <w:rPr>
          <w:rFonts w:ascii="Consolas" w:eastAsia="Batang" w:hAnsi="Consolas" w:cs="Consolas"/>
          <w:sz w:val="24"/>
        </w:rPr>
        <w:t>Cada nivel exige cierto material PROTECTOR para ser usado en el trabajo, ciertas normas y prácticas que se deben respetar. El CONSUMO DE ALIMENTOS Y FUMAR queda prohibido en cualquier nivel del área roja.</w:t>
      </w:r>
    </w:p>
    <w:p w14:paraId="507A032E" w14:textId="77777777" w:rsidR="00E13366" w:rsidRDefault="00E13366" w:rsidP="0037337D">
      <w:pPr>
        <w:spacing w:before="120" w:after="0" w:line="240" w:lineRule="auto"/>
        <w:jc w:val="both"/>
        <w:rPr>
          <w:rFonts w:ascii="Consolas" w:eastAsia="Batang" w:hAnsi="Consolas" w:cs="Consolas"/>
          <w:sz w:val="24"/>
        </w:rPr>
      </w:pPr>
      <w:r>
        <w:rPr>
          <w:rFonts w:ascii="Consolas" w:eastAsia="Batang" w:hAnsi="Consolas" w:cs="Consolas"/>
          <w:b/>
          <w:sz w:val="24"/>
        </w:rPr>
        <w:t xml:space="preserve">NIVEL I </w:t>
      </w:r>
    </w:p>
    <w:p w14:paraId="73D8E309" w14:textId="77777777" w:rsidR="00E13366" w:rsidRDefault="00E13366" w:rsidP="0037337D">
      <w:pPr>
        <w:spacing w:before="120" w:line="240" w:lineRule="auto"/>
        <w:jc w:val="both"/>
        <w:rPr>
          <w:rFonts w:ascii="Consolas" w:eastAsia="Batang" w:hAnsi="Consolas" w:cs="Consolas"/>
          <w:sz w:val="24"/>
        </w:rPr>
      </w:pPr>
      <w:r>
        <w:rPr>
          <w:rFonts w:ascii="Consolas" w:eastAsia="Batang" w:hAnsi="Consolas" w:cs="Consolas"/>
          <w:sz w:val="24"/>
        </w:rPr>
        <w:t xml:space="preserve">Manejo del material poco contaminante o infeccioso. </w:t>
      </w:r>
    </w:p>
    <w:p w14:paraId="628ABC9D" w14:textId="77777777" w:rsidR="00E13366" w:rsidRDefault="00E13366" w:rsidP="0037337D">
      <w:pPr>
        <w:spacing w:line="240" w:lineRule="auto"/>
        <w:jc w:val="both"/>
        <w:rPr>
          <w:rFonts w:ascii="Consolas" w:eastAsia="Batang" w:hAnsi="Consolas" w:cs="Consolas"/>
          <w:sz w:val="24"/>
        </w:rPr>
      </w:pPr>
      <w:r>
        <w:rPr>
          <w:rFonts w:ascii="Consolas" w:eastAsia="Batang" w:hAnsi="Consolas" w:cs="Consolas"/>
          <w:sz w:val="24"/>
        </w:rPr>
        <w:t xml:space="preserve">Requiere de una lata larga, mangas largas, no es necesario el </w:t>
      </w:r>
      <w:r w:rsidR="009D7187">
        <w:rPr>
          <w:rFonts w:ascii="Consolas" w:eastAsia="Batang" w:hAnsi="Consolas" w:cs="Consolas"/>
          <w:sz w:val="24"/>
        </w:rPr>
        <w:t xml:space="preserve">uso de guantes y/o mascarillas. </w:t>
      </w:r>
      <w:r>
        <w:rPr>
          <w:rFonts w:ascii="Consolas" w:eastAsia="Batang" w:hAnsi="Consolas" w:cs="Consolas"/>
          <w:sz w:val="24"/>
        </w:rPr>
        <w:t>El lavado de manos y descarte de material contaminado esta siempre indicado.</w:t>
      </w:r>
    </w:p>
    <w:p w14:paraId="7F72C60C" w14:textId="77777777" w:rsidR="00E13366" w:rsidRDefault="00E13366" w:rsidP="0037337D">
      <w:pPr>
        <w:spacing w:before="120" w:after="0" w:line="240" w:lineRule="auto"/>
        <w:jc w:val="both"/>
        <w:rPr>
          <w:rFonts w:ascii="Consolas" w:eastAsia="Batang" w:hAnsi="Consolas" w:cs="Consolas"/>
          <w:b/>
          <w:sz w:val="24"/>
        </w:rPr>
      </w:pPr>
      <w:r>
        <w:rPr>
          <w:rFonts w:ascii="Consolas" w:eastAsia="Batang" w:hAnsi="Consolas" w:cs="Consolas"/>
          <w:b/>
          <w:sz w:val="24"/>
        </w:rPr>
        <w:t>NIVEL II</w:t>
      </w:r>
    </w:p>
    <w:p w14:paraId="7124B397" w14:textId="77777777" w:rsidR="00E13366" w:rsidRDefault="00E13366" w:rsidP="0037337D">
      <w:pPr>
        <w:spacing w:before="120" w:after="0" w:line="240" w:lineRule="auto"/>
        <w:jc w:val="both"/>
        <w:rPr>
          <w:rFonts w:ascii="Consolas" w:eastAsia="Batang" w:hAnsi="Consolas" w:cs="Consolas"/>
          <w:sz w:val="24"/>
        </w:rPr>
      </w:pPr>
      <w:r>
        <w:rPr>
          <w:rFonts w:ascii="Consolas" w:eastAsia="Batang" w:hAnsi="Consolas" w:cs="Consolas"/>
          <w:sz w:val="24"/>
        </w:rPr>
        <w:t>Manejo de material contaminante o infeccioso. Además de los requerimientos del Nivel I, requiere uso de gua</w:t>
      </w:r>
      <w:r w:rsidR="009D7187">
        <w:rPr>
          <w:rFonts w:ascii="Consolas" w:eastAsia="Batang" w:hAnsi="Consolas" w:cs="Consolas"/>
          <w:sz w:val="24"/>
        </w:rPr>
        <w:t>n</w:t>
      </w:r>
      <w:r>
        <w:rPr>
          <w:rFonts w:ascii="Consolas" w:eastAsia="Batang" w:hAnsi="Consolas" w:cs="Consolas"/>
          <w:sz w:val="24"/>
        </w:rPr>
        <w:t xml:space="preserve">tes y de mascarilla. El descarte del material debe estar proveído por un recipiente que contenga </w:t>
      </w:r>
      <w:r w:rsidR="00BC6322">
        <w:rPr>
          <w:rFonts w:ascii="Consolas" w:eastAsia="Batang" w:hAnsi="Consolas" w:cs="Consolas"/>
          <w:sz w:val="24"/>
        </w:rPr>
        <w:t xml:space="preserve">una solución de Hipoclorito de Sodio al 5%. Todo material seco debe descartarse en bolsas de plástico y </w:t>
      </w:r>
      <w:r w:rsidR="00BC6322">
        <w:rPr>
          <w:rFonts w:ascii="Consolas" w:eastAsia="Batang" w:hAnsi="Consolas" w:cs="Consolas"/>
          <w:sz w:val="24"/>
        </w:rPr>
        <w:lastRenderedPageBreak/>
        <w:t xml:space="preserve">todos los materiales deben pasar por Incineración. Esto incluye gasas, jeringas hipodérmicas, algodón, etc. El manejo del material debe hacerse en un área específica. El proceso de descarte debe realizarse en las primeras 6 horas después de utilizado el material contaminado. </w:t>
      </w:r>
    </w:p>
    <w:p w14:paraId="280AA42A" w14:textId="77777777" w:rsidR="001F1441" w:rsidRDefault="001F1441" w:rsidP="0037337D">
      <w:pPr>
        <w:spacing w:before="360" w:after="0" w:line="240" w:lineRule="auto"/>
        <w:jc w:val="both"/>
        <w:rPr>
          <w:rFonts w:ascii="Consolas" w:eastAsia="Batang" w:hAnsi="Consolas" w:cs="Consolas"/>
          <w:b/>
          <w:sz w:val="24"/>
        </w:rPr>
      </w:pPr>
      <w:r>
        <w:rPr>
          <w:rFonts w:ascii="Consolas" w:eastAsia="Batang" w:hAnsi="Consolas" w:cs="Consolas"/>
          <w:b/>
          <w:sz w:val="24"/>
        </w:rPr>
        <w:t>NIVEL III</w:t>
      </w:r>
    </w:p>
    <w:p w14:paraId="3B489FEC" w14:textId="77777777" w:rsidR="001F1441" w:rsidRDefault="001F1441" w:rsidP="0037337D">
      <w:pPr>
        <w:spacing w:before="120" w:after="0" w:line="240" w:lineRule="auto"/>
        <w:jc w:val="both"/>
        <w:rPr>
          <w:rFonts w:ascii="Consolas" w:eastAsia="Batang" w:hAnsi="Consolas" w:cs="Consolas"/>
          <w:sz w:val="24"/>
        </w:rPr>
      </w:pPr>
      <w:r>
        <w:rPr>
          <w:rFonts w:ascii="Consolas" w:eastAsia="Batang" w:hAnsi="Consolas" w:cs="Consolas"/>
          <w:sz w:val="24"/>
        </w:rPr>
        <w:t xml:space="preserve">Manejo de material altamente </w:t>
      </w:r>
      <w:r w:rsidR="00735CB6">
        <w:rPr>
          <w:rFonts w:ascii="Consolas" w:eastAsia="Batang" w:hAnsi="Consolas" w:cs="Consolas"/>
          <w:sz w:val="24"/>
        </w:rPr>
        <w:t>infeccioso. Materiales</w:t>
      </w:r>
      <w:r>
        <w:rPr>
          <w:rFonts w:ascii="Consolas" w:eastAsia="Batang" w:hAnsi="Consolas" w:cs="Consolas"/>
          <w:sz w:val="24"/>
        </w:rPr>
        <w:t xml:space="preserve"> que tienen agentes infectivos viables resistentes al medio. Se incluyen las medidas anteriores del Nivel II, se agrega el uso de anteojos protectores y ropa especial (gorros, batas, botas, etc.) Se necesita una campana de flujo laminar con luz ultravioleta, para procesar el material investigado.</w:t>
      </w:r>
    </w:p>
    <w:p w14:paraId="6C2BF134" w14:textId="77777777" w:rsidR="00E13366" w:rsidRDefault="0080296B" w:rsidP="0037337D">
      <w:pPr>
        <w:spacing w:before="360" w:after="0" w:line="240" w:lineRule="auto"/>
        <w:jc w:val="both"/>
        <w:rPr>
          <w:rFonts w:ascii="Consolas" w:eastAsia="Batang" w:hAnsi="Consolas" w:cs="Consolas"/>
          <w:b/>
          <w:sz w:val="24"/>
        </w:rPr>
      </w:pPr>
      <w:r>
        <w:rPr>
          <w:rFonts w:ascii="Consolas" w:eastAsia="Batang" w:hAnsi="Consolas" w:cs="Consolas"/>
          <w:b/>
          <w:sz w:val="24"/>
        </w:rPr>
        <w:t>NIVEL IV</w:t>
      </w:r>
    </w:p>
    <w:p w14:paraId="6CD15B3D" w14:textId="77777777" w:rsidR="0080296B" w:rsidRDefault="0080296B" w:rsidP="0037337D">
      <w:pPr>
        <w:spacing w:before="120" w:after="0" w:line="240" w:lineRule="auto"/>
        <w:jc w:val="both"/>
        <w:rPr>
          <w:rFonts w:ascii="Consolas" w:eastAsia="Batang" w:hAnsi="Consolas" w:cs="Consolas"/>
          <w:sz w:val="24"/>
        </w:rPr>
      </w:pPr>
      <w:r>
        <w:rPr>
          <w:rFonts w:ascii="Consolas" w:eastAsia="Batang" w:hAnsi="Consolas" w:cs="Consolas"/>
          <w:sz w:val="24"/>
        </w:rPr>
        <w:t xml:space="preserve">Se incluyen las medidas del Nivel III. Manejo de material altamente infeccioso. Evitar contaminación externa al 100%. Se maneja material genético. Se necesita un equipo de vestimenta especial con escafandras. El manejo del material se realiza </w:t>
      </w:r>
      <w:r w:rsidR="00735CB6">
        <w:rPr>
          <w:rFonts w:ascii="Consolas" w:eastAsia="Batang" w:hAnsi="Consolas" w:cs="Consolas"/>
          <w:sz w:val="24"/>
        </w:rPr>
        <w:t xml:space="preserve">en </w:t>
      </w:r>
      <w:r>
        <w:rPr>
          <w:rFonts w:ascii="Consolas" w:eastAsia="Batang" w:hAnsi="Consolas" w:cs="Consolas"/>
          <w:sz w:val="24"/>
        </w:rPr>
        <w:t>campanas cerradas con medidas de alta seguridad. Los técnicos pasan a un recinto especial para vestirse, y luego pasan al área de trabajo. Existen normas especiales para entrar y para salir del área de trabajo.</w:t>
      </w:r>
    </w:p>
    <w:p w14:paraId="36A61D09" w14:textId="77777777" w:rsidR="0080296B" w:rsidRDefault="0080296B" w:rsidP="0037337D">
      <w:pPr>
        <w:spacing w:before="360" w:after="0" w:line="240" w:lineRule="auto"/>
        <w:jc w:val="both"/>
        <w:rPr>
          <w:rFonts w:ascii="Consolas" w:eastAsia="Batang" w:hAnsi="Consolas" w:cs="Consolas"/>
          <w:b/>
          <w:sz w:val="24"/>
        </w:rPr>
      </w:pPr>
      <w:r>
        <w:rPr>
          <w:rFonts w:ascii="Consolas" w:eastAsia="Batang" w:hAnsi="Consolas" w:cs="Consolas"/>
          <w:b/>
          <w:sz w:val="24"/>
        </w:rPr>
        <w:t>ALGUNOS CAMBIOS EN LA PRÁCTICA ACTUAL DE LABORATORIO</w:t>
      </w:r>
    </w:p>
    <w:p w14:paraId="1DB4AF13" w14:textId="77777777" w:rsidR="0080296B" w:rsidRDefault="0080296B" w:rsidP="0037337D">
      <w:pPr>
        <w:spacing w:before="360" w:after="0" w:line="240" w:lineRule="auto"/>
        <w:jc w:val="both"/>
        <w:rPr>
          <w:rFonts w:ascii="Consolas" w:eastAsia="Batang" w:hAnsi="Consolas" w:cs="Consolas"/>
          <w:sz w:val="24"/>
        </w:rPr>
      </w:pPr>
      <w:r>
        <w:rPr>
          <w:rFonts w:ascii="Consolas" w:eastAsia="Batang" w:hAnsi="Consolas" w:cs="Consolas"/>
          <w:sz w:val="24"/>
        </w:rPr>
        <w:t>Con el aparecimiento de agentes infectivos en el escenario médico que últimamente han cobrado mucha importancia epidemiológica, las prácticas en la Medicina Clínica y Biomédica, han cambiado de tal manera que nuevas medidas protectoras se recomiendan. A continuación se plantean algunas de ellas, aplicadas al entorno del estudiante de 3er. año de la Carrera, a técnicos, catedráticos y conserjes.</w:t>
      </w:r>
    </w:p>
    <w:p w14:paraId="37AD2659" w14:textId="77777777" w:rsidR="0080296B" w:rsidRDefault="0040477C" w:rsidP="0037337D">
      <w:pPr>
        <w:spacing w:before="360" w:after="0" w:line="240" w:lineRule="auto"/>
        <w:jc w:val="both"/>
        <w:rPr>
          <w:rFonts w:ascii="Consolas" w:eastAsia="Batang" w:hAnsi="Consolas" w:cs="Consolas"/>
          <w:sz w:val="24"/>
        </w:rPr>
      </w:pPr>
      <w:r>
        <w:rPr>
          <w:rFonts w:ascii="Consolas" w:eastAsia="Batang" w:hAnsi="Consolas" w:cs="Consolas"/>
          <w:sz w:val="24"/>
        </w:rPr>
        <w:t>*</w:t>
      </w:r>
      <w:r w:rsidR="0080296B">
        <w:rPr>
          <w:rFonts w:ascii="Consolas" w:eastAsia="Batang" w:hAnsi="Consolas" w:cs="Consolas"/>
          <w:sz w:val="24"/>
        </w:rPr>
        <w:t>TODO PROCEDIMIENTO HIPODERMICO DEBE REALIZARSE CON GUANTES.</w:t>
      </w:r>
    </w:p>
    <w:p w14:paraId="08A4F1E3" w14:textId="77777777" w:rsidR="0080296B" w:rsidRDefault="0040477C" w:rsidP="0037337D">
      <w:pPr>
        <w:spacing w:before="240" w:after="0" w:line="240" w:lineRule="auto"/>
        <w:jc w:val="both"/>
        <w:rPr>
          <w:rFonts w:ascii="Consolas" w:eastAsia="Batang" w:hAnsi="Consolas" w:cs="Consolas"/>
          <w:sz w:val="24"/>
        </w:rPr>
      </w:pPr>
      <w:r>
        <w:rPr>
          <w:rFonts w:ascii="Consolas" w:eastAsia="Batang" w:hAnsi="Consolas" w:cs="Consolas"/>
          <w:sz w:val="24"/>
        </w:rPr>
        <w:t>*TODO PROCEDIMIENTO DE LABORATORIO QUE IM</w:t>
      </w:r>
      <w:r w:rsidR="006E6307">
        <w:rPr>
          <w:rFonts w:ascii="Consolas" w:eastAsia="Batang" w:hAnsi="Consolas" w:cs="Consolas"/>
          <w:sz w:val="24"/>
        </w:rPr>
        <w:t>PLIQUE MANIPU</w:t>
      </w:r>
      <w:r>
        <w:rPr>
          <w:rFonts w:ascii="Consolas" w:eastAsia="Batang" w:hAnsi="Consolas" w:cs="Consolas"/>
          <w:sz w:val="24"/>
        </w:rPr>
        <w:t>LACIÓN DE SANGRE, HEMODERIVADOS, O FLUIDOS GENITALES DEBE REALIZARSE CON GUANTES.</w:t>
      </w:r>
    </w:p>
    <w:p w14:paraId="3AE044DE" w14:textId="77777777" w:rsidR="0040477C" w:rsidRDefault="0040477C" w:rsidP="0037337D">
      <w:pPr>
        <w:spacing w:before="240" w:after="0" w:line="240" w:lineRule="auto"/>
        <w:jc w:val="both"/>
        <w:rPr>
          <w:rFonts w:ascii="Consolas" w:eastAsia="Batang" w:hAnsi="Consolas" w:cs="Consolas"/>
          <w:sz w:val="24"/>
        </w:rPr>
      </w:pPr>
      <w:r>
        <w:rPr>
          <w:rFonts w:ascii="Consolas" w:eastAsia="Batang" w:hAnsi="Consolas" w:cs="Consolas"/>
          <w:sz w:val="24"/>
        </w:rPr>
        <w:t>*CUALQUIERA DE LOS FLUIDOS ANTERIORES QUE SE PROCESEN EN UNA CENTRIFUGA DEBEN IR EN TUBOS CERRADOS CON ROSCA Y EL TÉCNICO DEBE USAR MASCARILLA AL ESTAR CERCA DE LA CENTRIFUGA.</w:t>
      </w:r>
    </w:p>
    <w:p w14:paraId="48BEC35A" w14:textId="77777777" w:rsidR="0040477C" w:rsidRDefault="0040477C" w:rsidP="0037337D">
      <w:pPr>
        <w:spacing w:before="240" w:after="0" w:line="240" w:lineRule="auto"/>
        <w:jc w:val="both"/>
        <w:rPr>
          <w:rFonts w:ascii="Consolas" w:eastAsia="Batang" w:hAnsi="Consolas" w:cs="Consolas"/>
          <w:sz w:val="24"/>
        </w:rPr>
      </w:pPr>
      <w:r>
        <w:rPr>
          <w:rFonts w:ascii="Consolas" w:eastAsia="Batang" w:hAnsi="Consolas" w:cs="Consolas"/>
          <w:sz w:val="24"/>
        </w:rPr>
        <w:lastRenderedPageBreak/>
        <w:t>*PARA LA TOMA DE MUESTRA DE ESPUTO, DE SECRECIÓN NASAL O FARINGEA, EL PERSONAL MÉDICO O TÉCNICO DEBE USAR MASCARILLA.</w:t>
      </w:r>
    </w:p>
    <w:p w14:paraId="59593134" w14:textId="77777777" w:rsidR="0040477C" w:rsidRPr="006F5564" w:rsidRDefault="0040477C" w:rsidP="0037337D">
      <w:pPr>
        <w:spacing w:before="240" w:after="0" w:line="240" w:lineRule="auto"/>
        <w:jc w:val="both"/>
        <w:rPr>
          <w:rFonts w:ascii="Consolas" w:eastAsia="Batang" w:hAnsi="Consolas" w:cs="Consolas"/>
          <w:sz w:val="24"/>
          <w:u w:val="single"/>
        </w:rPr>
      </w:pPr>
      <w:r>
        <w:rPr>
          <w:rFonts w:ascii="Consolas" w:eastAsia="Batang" w:hAnsi="Consolas" w:cs="Consolas"/>
          <w:sz w:val="24"/>
        </w:rPr>
        <w:t>*PARA EL EXAMEN CLÍNICO DE UN PA</w:t>
      </w:r>
      <w:r w:rsidR="006F5564">
        <w:rPr>
          <w:rFonts w:ascii="Consolas" w:eastAsia="Batang" w:hAnsi="Consolas" w:cs="Consolas"/>
          <w:sz w:val="24"/>
        </w:rPr>
        <w:t>C</w:t>
      </w:r>
      <w:r>
        <w:rPr>
          <w:rFonts w:ascii="Consolas" w:eastAsia="Batang" w:hAnsi="Consolas" w:cs="Consolas"/>
          <w:sz w:val="24"/>
        </w:rPr>
        <w:t xml:space="preserve">IENTE CON SOSPECHA </w:t>
      </w:r>
      <w:r w:rsidR="006F5564">
        <w:rPr>
          <w:rFonts w:ascii="Consolas" w:eastAsia="Batang" w:hAnsi="Consolas" w:cs="Consolas"/>
          <w:sz w:val="24"/>
        </w:rPr>
        <w:t xml:space="preserve">DE TUBERCULOSIS, SIDA, FIEBRE TIFOIDEA, HEPATITIS, U OTRA INFECCIÓN (VIRAL), DE TRANSMISCIÓN POR AEROSOLES, EL EXAMINADOR DEBE USAR MASCARILLA. Para protección de sí mismo de estas infecciones; y para el caso del SIDA, para protección del paciente con VIH, cuando el muestreador presente una infección respiratoria. </w:t>
      </w:r>
      <w:r w:rsidR="006F5564">
        <w:rPr>
          <w:rFonts w:ascii="Consolas" w:eastAsia="Batang" w:hAnsi="Consolas" w:cs="Consolas"/>
          <w:sz w:val="24"/>
          <w:u w:val="single"/>
        </w:rPr>
        <w:t xml:space="preserve">De hecho se proscribe al personal médico, paramédico, o a estudiantes, atender pacientes, cuando el personal presente infecciones transmisibles por las vías respiratoria y/o digestiva, durante su período infeccioso. </w:t>
      </w:r>
    </w:p>
    <w:p w14:paraId="4DC18C1B" w14:textId="77777777" w:rsidR="0040477C" w:rsidRDefault="006F5564" w:rsidP="0037337D">
      <w:pPr>
        <w:spacing w:before="240" w:after="0" w:line="240" w:lineRule="auto"/>
        <w:jc w:val="both"/>
        <w:rPr>
          <w:rFonts w:ascii="Consolas" w:eastAsia="Batang" w:hAnsi="Consolas" w:cs="Consolas"/>
          <w:sz w:val="24"/>
        </w:rPr>
      </w:pPr>
      <w:r>
        <w:rPr>
          <w:rFonts w:ascii="Consolas" w:eastAsia="Batang" w:hAnsi="Consolas" w:cs="Consolas"/>
          <w:sz w:val="24"/>
        </w:rPr>
        <w:t>*</w:t>
      </w:r>
      <w:r w:rsidR="00902AC3">
        <w:rPr>
          <w:rFonts w:ascii="Consolas" w:eastAsia="Batang" w:hAnsi="Consolas" w:cs="Consolas"/>
          <w:sz w:val="24"/>
        </w:rPr>
        <w:t>DEBE TENERSE A LA MANO UN RECIPIENTE CON HIPOCLORITO DE SODIO AL 5% PARA DESCARTAR TODO MATERIAL DE FLUIDOS CONTAMINADOS LUEGO INCINERACIÓN.</w:t>
      </w:r>
    </w:p>
    <w:p w14:paraId="1528B716" w14:textId="77777777" w:rsidR="00902AC3" w:rsidRPr="00902AC3" w:rsidRDefault="00902AC3" w:rsidP="0037337D">
      <w:pPr>
        <w:spacing w:before="240" w:after="0" w:line="240" w:lineRule="auto"/>
        <w:jc w:val="both"/>
        <w:rPr>
          <w:rFonts w:ascii="Consolas" w:eastAsia="Batang" w:hAnsi="Consolas" w:cs="Consolas"/>
          <w:sz w:val="24"/>
          <w:u w:val="single"/>
        </w:rPr>
      </w:pPr>
      <w:r>
        <w:rPr>
          <w:rFonts w:ascii="Consolas" w:eastAsia="Batang" w:hAnsi="Consolas" w:cs="Consolas"/>
          <w:sz w:val="24"/>
        </w:rPr>
        <w:t>*El uso de la ropa utilizada en el laboratorio o en áreas hospitalarias donde hay áreas rojas, debe restringirse a esas áreas. ES INACEPTABLE VER A MÉDICOS O PRACTICANTES LUCIENDO ROPA DE LABORATORIO U HOSPITALARIA (batas, filipinas, etc.) EN CAFETERIAS O SITIOS DE ASISTENCIA PÚBLICA, a donde están llevando contaminación, convertidos en vectores de infecciones, y diseminadores de agentes infectivos.</w:t>
      </w:r>
    </w:p>
    <w:p w14:paraId="56048136" w14:textId="77777777" w:rsidR="0040477C" w:rsidRDefault="00902AC3" w:rsidP="0037337D">
      <w:pPr>
        <w:spacing w:before="360" w:after="0" w:line="240" w:lineRule="auto"/>
        <w:jc w:val="both"/>
        <w:rPr>
          <w:rFonts w:ascii="Consolas" w:eastAsia="Batang" w:hAnsi="Consolas" w:cs="Consolas"/>
          <w:sz w:val="24"/>
        </w:rPr>
      </w:pPr>
      <w:r>
        <w:rPr>
          <w:rFonts w:ascii="Consolas" w:eastAsia="Batang" w:hAnsi="Consolas" w:cs="Consolas"/>
          <w:sz w:val="24"/>
        </w:rPr>
        <w:t>*EN CIRUGIA CON PACIENTES DE ALTO RIESGO, O EN NECROPSIAS NO OLVIDAR EL USO DE DOBLES GUANTES. ANTES DE REALIZAR CUALQUIER PROCEDIMIENTO CRUENTO, EL MÉDICO, TÉCNICO O PRCTICANTE DEBE TENER CLARO LA SITUACIÓN INFECCIOSA DEL PACIENTE, DE LA MUESTRA, O DEL CADAVER.</w:t>
      </w:r>
    </w:p>
    <w:p w14:paraId="05DDD3A1" w14:textId="77777777" w:rsidR="00902AC3" w:rsidRPr="003C5715" w:rsidRDefault="003C5715" w:rsidP="0037337D">
      <w:pPr>
        <w:spacing w:before="360" w:after="0" w:line="240" w:lineRule="auto"/>
        <w:jc w:val="both"/>
        <w:rPr>
          <w:rFonts w:ascii="Consolas" w:eastAsia="Batang" w:hAnsi="Consolas" w:cs="Consolas"/>
          <w:sz w:val="24"/>
          <w:u w:val="single"/>
        </w:rPr>
      </w:pPr>
      <w:r w:rsidRPr="003C5715">
        <w:rPr>
          <w:rFonts w:ascii="Consolas" w:eastAsia="Batang" w:hAnsi="Consolas" w:cs="Consolas"/>
          <w:sz w:val="24"/>
          <w:u w:val="single"/>
        </w:rPr>
        <w:t xml:space="preserve">Existen Médicos que al referir un caso, soslayan el diagnóstico de enfermedades infecciosas de sus pacientes tales como SIDA o Hepatitis, supuestamente para proteger al paciente o a la familia de una estigmatización social, si un médico o prácticamente refiere un paciente para manejo diagnóstico o terapéutico, tiene la obligación moral de comunicar el status del paciente al médico de referencia, guardando la secretividad que el caso amerita.  </w:t>
      </w:r>
    </w:p>
    <w:p w14:paraId="2A0C8741" w14:textId="77777777" w:rsidR="00E13366" w:rsidRDefault="00E12461" w:rsidP="0037337D">
      <w:pPr>
        <w:spacing w:before="240" w:line="240" w:lineRule="auto"/>
        <w:jc w:val="both"/>
        <w:rPr>
          <w:rFonts w:ascii="Consolas" w:eastAsia="Batang" w:hAnsi="Consolas" w:cs="Consolas"/>
          <w:sz w:val="24"/>
        </w:rPr>
      </w:pPr>
      <w:r>
        <w:rPr>
          <w:rFonts w:ascii="Consolas" w:eastAsia="Batang" w:hAnsi="Consolas" w:cs="Consolas"/>
          <w:sz w:val="24"/>
        </w:rPr>
        <w:t>* El estudiante, el médico y el técnico, deben recordar que cada vez que se expone no necesariamente va a tener un problema, pero tiene su riesgo</w:t>
      </w:r>
      <w:r w:rsidR="00940BA4">
        <w:rPr>
          <w:rFonts w:ascii="Consolas" w:eastAsia="Batang" w:hAnsi="Consolas" w:cs="Consolas"/>
          <w:sz w:val="24"/>
        </w:rPr>
        <w:t>, es como cuando se compra un nú</w:t>
      </w:r>
      <w:r>
        <w:rPr>
          <w:rFonts w:ascii="Consolas" w:eastAsia="Batang" w:hAnsi="Consolas" w:cs="Consolas"/>
          <w:sz w:val="24"/>
        </w:rPr>
        <w:t xml:space="preserve">mero de la lotería, cada vez que uno la juega no necesariamente se la va a sacar; pero </w:t>
      </w:r>
      <w:r w:rsidR="006D2F95">
        <w:rPr>
          <w:rFonts w:ascii="Consolas" w:eastAsia="Batang" w:hAnsi="Consolas" w:cs="Consolas"/>
          <w:sz w:val="24"/>
        </w:rPr>
        <w:t>puede llegarle su momento, existe la posibilidad, y en este tipo de lotería nadie quisiera sacarse el primer premio.</w:t>
      </w:r>
    </w:p>
    <w:p w14:paraId="3DAD9231" w14:textId="77777777" w:rsidR="006D2F95" w:rsidRDefault="006D2F95" w:rsidP="0037337D">
      <w:pPr>
        <w:spacing w:before="240" w:line="240" w:lineRule="auto"/>
        <w:jc w:val="both"/>
        <w:rPr>
          <w:rFonts w:ascii="Consolas" w:eastAsia="Batang" w:hAnsi="Consolas" w:cs="Consolas"/>
          <w:sz w:val="24"/>
          <w:u w:val="single"/>
        </w:rPr>
      </w:pPr>
      <w:r>
        <w:rPr>
          <w:rFonts w:ascii="Consolas" w:eastAsia="Batang" w:hAnsi="Consolas" w:cs="Consolas"/>
          <w:sz w:val="24"/>
        </w:rPr>
        <w:lastRenderedPageBreak/>
        <w:t xml:space="preserve">EN CADA MOMENTO DE SU PRÁCTICA RECUERDE: </w:t>
      </w:r>
      <w:r>
        <w:rPr>
          <w:rFonts w:ascii="Consolas" w:eastAsia="Batang" w:hAnsi="Consolas" w:cs="Consolas"/>
          <w:sz w:val="24"/>
          <w:u w:val="single"/>
        </w:rPr>
        <w:t>BIOSEGURIDAD PARA SU PROTECCIÓN LABORAL.</w:t>
      </w:r>
    </w:p>
    <w:p w14:paraId="46CE49E0" w14:textId="77777777" w:rsidR="006D2F95" w:rsidRDefault="006D2F95" w:rsidP="0037337D">
      <w:pPr>
        <w:spacing w:before="240" w:line="240" w:lineRule="auto"/>
        <w:jc w:val="both"/>
        <w:rPr>
          <w:rFonts w:ascii="Consolas" w:eastAsia="Batang" w:hAnsi="Consolas" w:cs="Consolas"/>
          <w:sz w:val="24"/>
        </w:rPr>
      </w:pPr>
      <w:r w:rsidRPr="006D2F95">
        <w:rPr>
          <w:rFonts w:ascii="Consolas" w:eastAsia="Batang" w:hAnsi="Consolas" w:cs="Consolas"/>
          <w:sz w:val="24"/>
        </w:rPr>
        <w:t xml:space="preserve">VI. ALGUNAS ESTADÍSTICAS </w:t>
      </w:r>
      <w:r>
        <w:rPr>
          <w:rFonts w:ascii="Consolas" w:eastAsia="Batang" w:hAnsi="Consolas" w:cs="Consolas"/>
          <w:sz w:val="24"/>
        </w:rPr>
        <w:t>DE INTERESES MÉDICO PARA LOS ESTUDIANTES Y TRABAJADORES DE LA SALUD EN RELACIÓN A RIESGO LABORAL Y BIOSEGURIDAD.</w:t>
      </w:r>
    </w:p>
    <w:p w14:paraId="72F4FBAD" w14:textId="77777777" w:rsidR="006D2F95" w:rsidRDefault="006D2F95" w:rsidP="0037337D">
      <w:pPr>
        <w:spacing w:before="240" w:line="240" w:lineRule="auto"/>
        <w:jc w:val="both"/>
        <w:rPr>
          <w:rFonts w:ascii="Consolas" w:eastAsia="Batang" w:hAnsi="Consolas" w:cs="Consolas"/>
          <w:sz w:val="24"/>
        </w:rPr>
      </w:pPr>
      <w:r>
        <w:rPr>
          <w:rFonts w:ascii="Consolas" w:eastAsia="Batang" w:hAnsi="Consolas" w:cs="Consolas"/>
          <w:sz w:val="24"/>
        </w:rPr>
        <w:t xml:space="preserve">*El riesgo acumulativo para conversión de una </w:t>
      </w:r>
      <w:proofErr w:type="spellStart"/>
      <w:r>
        <w:rPr>
          <w:rFonts w:ascii="Consolas" w:eastAsia="Batang" w:hAnsi="Consolas" w:cs="Consolas"/>
          <w:sz w:val="24"/>
        </w:rPr>
        <w:t>cutirreacción</w:t>
      </w:r>
      <w:proofErr w:type="spellEnd"/>
      <w:r>
        <w:rPr>
          <w:rFonts w:ascii="Consolas" w:eastAsia="Batang" w:hAnsi="Consolas" w:cs="Consolas"/>
          <w:sz w:val="24"/>
        </w:rPr>
        <w:t xml:space="preserve"> </w:t>
      </w:r>
      <w:proofErr w:type="spellStart"/>
      <w:r>
        <w:rPr>
          <w:rFonts w:ascii="Consolas" w:eastAsia="Batang" w:hAnsi="Consolas" w:cs="Consolas"/>
          <w:sz w:val="24"/>
        </w:rPr>
        <w:t>tuberculinica</w:t>
      </w:r>
      <w:proofErr w:type="spellEnd"/>
      <w:r>
        <w:rPr>
          <w:rFonts w:ascii="Consolas" w:eastAsia="Batang" w:hAnsi="Consolas" w:cs="Consolas"/>
          <w:sz w:val="24"/>
        </w:rPr>
        <w:t>, como evidencia de infección tuberculosa en persona que atiende pacientes tuberculosos, es de 5.28 en un período de 5 años. (1)</w:t>
      </w:r>
    </w:p>
    <w:p w14:paraId="3B680BDE" w14:textId="77777777" w:rsidR="006D2F95" w:rsidRDefault="006D2F95" w:rsidP="0037337D">
      <w:pPr>
        <w:spacing w:before="240" w:line="240" w:lineRule="auto"/>
        <w:jc w:val="both"/>
        <w:rPr>
          <w:rFonts w:ascii="Consolas" w:eastAsia="Batang" w:hAnsi="Consolas" w:cs="Consolas"/>
          <w:sz w:val="24"/>
        </w:rPr>
      </w:pPr>
      <w:r>
        <w:rPr>
          <w:rFonts w:ascii="Consolas" w:eastAsia="Batang" w:hAnsi="Consolas" w:cs="Consolas"/>
          <w:sz w:val="24"/>
        </w:rPr>
        <w:t>*El riesgo laboral para infectarse con el virus de la Hepatitis C, por un pinchazo de aguja contaminada es de 4%.(2)</w:t>
      </w:r>
    </w:p>
    <w:p w14:paraId="219C0C68" w14:textId="77777777" w:rsidR="006D2F95" w:rsidRDefault="006D2F95" w:rsidP="0037337D">
      <w:pPr>
        <w:spacing w:before="240" w:line="240" w:lineRule="auto"/>
        <w:jc w:val="both"/>
        <w:rPr>
          <w:rFonts w:ascii="Consolas" w:eastAsia="Batang" w:hAnsi="Consolas" w:cs="Consolas"/>
          <w:sz w:val="24"/>
        </w:rPr>
      </w:pPr>
      <w:r>
        <w:rPr>
          <w:rFonts w:ascii="Consolas" w:eastAsia="Batang" w:hAnsi="Consolas" w:cs="Consolas"/>
          <w:sz w:val="24"/>
        </w:rPr>
        <w:t>*El riesgo laboral para infección por el VIH por un pinchazo de aguja contaminada oscila entre el 0.5 al 1%. (3)</w:t>
      </w:r>
    </w:p>
    <w:p w14:paraId="7A94B391" w14:textId="77777777" w:rsidR="006D2F95" w:rsidRDefault="00940BA4" w:rsidP="0037337D">
      <w:pPr>
        <w:spacing w:before="240" w:line="240" w:lineRule="auto"/>
        <w:jc w:val="both"/>
        <w:rPr>
          <w:rFonts w:ascii="Consolas" w:eastAsia="Batang" w:hAnsi="Consolas" w:cs="Consolas"/>
          <w:sz w:val="24"/>
        </w:rPr>
      </w:pPr>
      <w:r>
        <w:rPr>
          <w:rFonts w:ascii="Consolas" w:eastAsia="Batang" w:hAnsi="Consolas" w:cs="Consolas"/>
          <w:sz w:val="24"/>
        </w:rPr>
        <w:t xml:space="preserve">*Cuando la exposición a la noxa </w:t>
      </w:r>
      <w:r w:rsidR="006D2F95">
        <w:rPr>
          <w:rFonts w:ascii="Consolas" w:eastAsia="Batang" w:hAnsi="Consolas" w:cs="Consolas"/>
          <w:sz w:val="24"/>
        </w:rPr>
        <w:t>biológica es mayor, como en el caso de heridas por bisturí, el riesgo de infectase aumenta y depende de la magnitud de la lesión y del status infeccioso de</w:t>
      </w:r>
      <w:r w:rsidR="0088269D">
        <w:rPr>
          <w:rFonts w:ascii="Consolas" w:eastAsia="Batang" w:hAnsi="Consolas" w:cs="Consolas"/>
          <w:sz w:val="24"/>
        </w:rPr>
        <w:t>l paciente o del cadáver: es alg</w:t>
      </w:r>
      <w:r w:rsidR="006D2F95">
        <w:rPr>
          <w:rFonts w:ascii="Consolas" w:eastAsia="Batang" w:hAnsi="Consolas" w:cs="Consolas"/>
          <w:sz w:val="24"/>
        </w:rPr>
        <w:t xml:space="preserve">o muy difícil </w:t>
      </w:r>
      <w:r w:rsidR="002C7E75">
        <w:rPr>
          <w:rFonts w:ascii="Consolas" w:eastAsia="Batang" w:hAnsi="Consolas" w:cs="Consolas"/>
          <w:sz w:val="24"/>
        </w:rPr>
        <w:t>de medir, pues existen muchas variables intervinientes.</w:t>
      </w:r>
    </w:p>
    <w:p w14:paraId="35B9ADF3" w14:textId="77777777" w:rsidR="0037337D" w:rsidRDefault="002C7E75" w:rsidP="0037337D">
      <w:pPr>
        <w:spacing w:before="240" w:line="240" w:lineRule="auto"/>
        <w:jc w:val="both"/>
        <w:rPr>
          <w:rFonts w:ascii="Consolas" w:eastAsia="Batang" w:hAnsi="Consolas" w:cs="Consolas"/>
          <w:sz w:val="24"/>
        </w:rPr>
      </w:pPr>
      <w:r>
        <w:rPr>
          <w:rFonts w:ascii="Consolas" w:eastAsia="Batang" w:hAnsi="Consolas" w:cs="Consolas"/>
          <w:sz w:val="24"/>
        </w:rPr>
        <w:t>*En otro campo relacionado con radiaciones, el personal debe portar una “ficha” (detector de niveles de exposición a radiación). Cuando el detector llega a un 80%</w:t>
      </w:r>
      <w:r w:rsidR="0040239C">
        <w:rPr>
          <w:rFonts w:ascii="Consolas" w:eastAsia="Batang" w:hAnsi="Consolas" w:cs="Consolas"/>
          <w:sz w:val="24"/>
        </w:rPr>
        <w:t xml:space="preserve"> o</w:t>
      </w:r>
      <w:r>
        <w:rPr>
          <w:rFonts w:ascii="Consolas" w:eastAsia="Batang" w:hAnsi="Consolas" w:cs="Consolas"/>
          <w:sz w:val="24"/>
        </w:rPr>
        <w:t xml:space="preserve"> más de exposición a radiaciones</w:t>
      </w:r>
      <w:r w:rsidR="0037337D">
        <w:rPr>
          <w:rFonts w:ascii="Consolas" w:eastAsia="Batang" w:hAnsi="Consolas" w:cs="Consolas"/>
          <w:sz w:val="24"/>
        </w:rPr>
        <w:t>, el individuo es cambiado a otro departamento para prevenirle problemas de carcinogénesis. Esto se da en laboratorio o centros diagnósticos que manejan radioisótopos.</w:t>
      </w:r>
    </w:p>
    <w:p w14:paraId="2F5308E3" w14:textId="77777777" w:rsidR="002C7E75" w:rsidRDefault="0037337D" w:rsidP="0037337D">
      <w:pPr>
        <w:spacing w:before="240" w:line="240" w:lineRule="auto"/>
        <w:jc w:val="both"/>
        <w:rPr>
          <w:rFonts w:ascii="Consolas" w:eastAsia="Batang" w:hAnsi="Consolas" w:cs="Consolas"/>
          <w:sz w:val="24"/>
        </w:rPr>
      </w:pPr>
      <w:r>
        <w:rPr>
          <w:rFonts w:ascii="Consolas" w:eastAsia="Batang" w:hAnsi="Consolas" w:cs="Consolas"/>
          <w:sz w:val="24"/>
        </w:rPr>
        <w:t>*Existen múltiples situaciones que no se pueden exponer en este documento, por limitaciones de espacio y de estudio, pero se han puesto algunas como ejemplos, para que el lector empiece a formarse un criterio en relación a la problemática del riesgo laboral Biomédico y de Bioseguridad.</w:t>
      </w:r>
    </w:p>
    <w:p w14:paraId="1F88BC7E" w14:textId="77777777" w:rsidR="0037337D" w:rsidRDefault="0037337D" w:rsidP="00E13366">
      <w:pPr>
        <w:spacing w:before="240"/>
        <w:jc w:val="both"/>
        <w:rPr>
          <w:rFonts w:ascii="Consolas" w:eastAsia="Batang" w:hAnsi="Consolas" w:cs="Consolas"/>
          <w:sz w:val="24"/>
        </w:rPr>
      </w:pPr>
    </w:p>
    <w:p w14:paraId="5BB3E0F3" w14:textId="77777777" w:rsidR="006D2F95" w:rsidRDefault="006D2F95" w:rsidP="00E13366">
      <w:pPr>
        <w:spacing w:before="240"/>
        <w:jc w:val="both"/>
        <w:rPr>
          <w:rFonts w:ascii="Consolas" w:eastAsia="Batang" w:hAnsi="Consolas" w:cs="Consolas"/>
          <w:sz w:val="24"/>
        </w:rPr>
      </w:pPr>
    </w:p>
    <w:p w14:paraId="1EC9A671" w14:textId="77777777" w:rsidR="0040239C" w:rsidRDefault="0040239C" w:rsidP="00E13366">
      <w:pPr>
        <w:spacing w:before="240"/>
        <w:jc w:val="both"/>
        <w:rPr>
          <w:rFonts w:ascii="Consolas" w:eastAsia="Batang" w:hAnsi="Consolas" w:cs="Consolas"/>
          <w:sz w:val="24"/>
        </w:rPr>
      </w:pPr>
    </w:p>
    <w:p w14:paraId="39030090" w14:textId="77777777" w:rsidR="0040239C" w:rsidRDefault="0040239C" w:rsidP="00E13366">
      <w:pPr>
        <w:spacing w:before="240"/>
        <w:jc w:val="both"/>
        <w:rPr>
          <w:rFonts w:ascii="Consolas" w:eastAsia="Batang" w:hAnsi="Consolas" w:cs="Consolas"/>
          <w:sz w:val="24"/>
        </w:rPr>
      </w:pPr>
    </w:p>
    <w:p w14:paraId="4339610A" w14:textId="77777777" w:rsidR="0040239C" w:rsidRPr="006D2F95" w:rsidRDefault="0040239C" w:rsidP="00E13366">
      <w:pPr>
        <w:spacing w:before="240"/>
        <w:jc w:val="both"/>
        <w:rPr>
          <w:rFonts w:ascii="Consolas" w:eastAsia="Batang" w:hAnsi="Consolas" w:cs="Consolas"/>
          <w:sz w:val="24"/>
        </w:rPr>
      </w:pPr>
    </w:p>
    <w:p w14:paraId="0B4C967A" w14:textId="77777777" w:rsidR="006147ED" w:rsidRPr="00E13366" w:rsidRDefault="00E13366" w:rsidP="00A86DC0">
      <w:pPr>
        <w:jc w:val="both"/>
        <w:rPr>
          <w:rFonts w:ascii="Consolas" w:eastAsia="Batang" w:hAnsi="Consolas" w:cs="Consolas"/>
          <w:sz w:val="24"/>
        </w:rPr>
      </w:pPr>
      <w:r>
        <w:rPr>
          <w:rFonts w:ascii="Consolas" w:eastAsia="Batang" w:hAnsi="Consolas" w:cs="Consolas"/>
          <w:sz w:val="24"/>
        </w:rPr>
        <w:lastRenderedPageBreak/>
        <w:t xml:space="preserve">  </w:t>
      </w:r>
    </w:p>
    <w:p w14:paraId="143571A2" w14:textId="77777777" w:rsidR="004F28ED" w:rsidRPr="003D244D" w:rsidRDefault="003D244D" w:rsidP="00A86DC0">
      <w:pPr>
        <w:jc w:val="both"/>
        <w:rPr>
          <w:rFonts w:ascii="Consolas" w:eastAsia="Batang" w:hAnsi="Consolas" w:cs="Consolas"/>
          <w:b/>
          <w:sz w:val="24"/>
          <w:lang w:val="en-US"/>
        </w:rPr>
      </w:pPr>
      <w:r w:rsidRPr="003D244D">
        <w:rPr>
          <w:rFonts w:ascii="Consolas" w:eastAsia="Batang" w:hAnsi="Consolas" w:cs="Consolas"/>
          <w:b/>
          <w:sz w:val="24"/>
          <w:lang w:val="en-US"/>
        </w:rPr>
        <w:t>REFERENCIAS BIBLIOGRÁFICAS:</w:t>
      </w:r>
    </w:p>
    <w:p w14:paraId="615506E0" w14:textId="77777777" w:rsidR="00F1007C" w:rsidRPr="00F1007C" w:rsidRDefault="00F1007C" w:rsidP="00F1007C">
      <w:pPr>
        <w:jc w:val="both"/>
        <w:rPr>
          <w:rFonts w:ascii="Consolas" w:eastAsia="Batang" w:hAnsi="Consolas" w:cs="Consolas"/>
          <w:b/>
          <w:sz w:val="24"/>
          <w:lang w:val="en-US"/>
        </w:rPr>
      </w:pPr>
      <w:r>
        <w:rPr>
          <w:rFonts w:ascii="Consolas" w:eastAsia="Batang" w:hAnsi="Consolas" w:cs="Consolas"/>
          <w:b/>
          <w:sz w:val="24"/>
          <w:lang w:val="en-US"/>
        </w:rPr>
        <w:t xml:space="preserve">1. </w:t>
      </w:r>
      <w:proofErr w:type="spellStart"/>
      <w:r w:rsidRPr="00F1007C">
        <w:rPr>
          <w:rFonts w:ascii="Consolas" w:eastAsia="Batang" w:hAnsi="Consolas" w:cs="Consolas"/>
          <w:b/>
          <w:sz w:val="24"/>
          <w:lang w:val="en-US"/>
        </w:rPr>
        <w:t>Ktsanes</w:t>
      </w:r>
      <w:proofErr w:type="spellEnd"/>
      <w:r w:rsidRPr="00F1007C">
        <w:rPr>
          <w:rFonts w:ascii="Consolas" w:eastAsia="Batang" w:hAnsi="Consolas" w:cs="Consolas"/>
          <w:b/>
          <w:sz w:val="24"/>
          <w:lang w:val="en-US"/>
        </w:rPr>
        <w:t xml:space="preserve">, Williams &amp; </w:t>
      </w:r>
      <w:proofErr w:type="spellStart"/>
      <w:r w:rsidRPr="00F1007C">
        <w:rPr>
          <w:rFonts w:ascii="Consolas" w:eastAsia="Batang" w:hAnsi="Consolas" w:cs="Consolas"/>
          <w:b/>
          <w:sz w:val="24"/>
          <w:lang w:val="en-US"/>
        </w:rPr>
        <w:t>Bourdeaux</w:t>
      </w:r>
      <w:proofErr w:type="spellEnd"/>
      <w:r w:rsidRPr="00F1007C">
        <w:rPr>
          <w:rFonts w:ascii="Consolas" w:eastAsia="Batang" w:hAnsi="Consolas" w:cs="Consolas"/>
          <w:b/>
          <w:sz w:val="24"/>
          <w:lang w:val="en-US"/>
        </w:rPr>
        <w:t xml:space="preserve">. The cumulative risk tuberculin skin test conversion for five years in hospital </w:t>
      </w:r>
      <w:proofErr w:type="spellStart"/>
      <w:proofErr w:type="gramStart"/>
      <w:r w:rsidRPr="00F1007C">
        <w:rPr>
          <w:rFonts w:ascii="Consolas" w:eastAsia="Batang" w:hAnsi="Consolas" w:cs="Consolas"/>
          <w:b/>
          <w:sz w:val="24"/>
          <w:lang w:val="en-US"/>
        </w:rPr>
        <w:t>employment.AJPH</w:t>
      </w:r>
      <w:proofErr w:type="spellEnd"/>
      <w:proofErr w:type="gramEnd"/>
      <w:r w:rsidRPr="00F1007C">
        <w:rPr>
          <w:rFonts w:ascii="Consolas" w:eastAsia="Batang" w:hAnsi="Consolas" w:cs="Consolas"/>
          <w:b/>
          <w:sz w:val="24"/>
          <w:lang w:val="en-US"/>
        </w:rPr>
        <w:t>, Jan.1986.vol 76, No.1, p-65.</w:t>
      </w:r>
    </w:p>
    <w:p w14:paraId="15F5B3F7" w14:textId="77777777" w:rsidR="00F1007C" w:rsidRDefault="00F1007C" w:rsidP="00A86DC0">
      <w:pPr>
        <w:jc w:val="both"/>
        <w:rPr>
          <w:rFonts w:ascii="Consolas" w:eastAsia="Batang" w:hAnsi="Consolas" w:cs="Consolas"/>
          <w:b/>
          <w:sz w:val="24"/>
          <w:lang w:val="en-US"/>
        </w:rPr>
      </w:pPr>
    </w:p>
    <w:p w14:paraId="0E05D67D" w14:textId="77777777" w:rsidR="00F1007C" w:rsidRDefault="00F1007C" w:rsidP="00A86DC0">
      <w:pPr>
        <w:jc w:val="both"/>
        <w:rPr>
          <w:rFonts w:ascii="Consolas" w:eastAsia="Batang" w:hAnsi="Consolas" w:cs="Consolas"/>
          <w:b/>
          <w:sz w:val="24"/>
        </w:rPr>
      </w:pPr>
      <w:r>
        <w:rPr>
          <w:rFonts w:ascii="Consolas" w:eastAsia="Batang" w:hAnsi="Consolas" w:cs="Consolas"/>
          <w:b/>
          <w:sz w:val="24"/>
        </w:rPr>
        <w:t>2.</w:t>
      </w:r>
      <w:r w:rsidRPr="00F1007C">
        <w:rPr>
          <w:rFonts w:ascii="Consolas" w:eastAsia="Batang" w:hAnsi="Consolas" w:cs="Consolas"/>
          <w:b/>
          <w:sz w:val="24"/>
        </w:rPr>
        <w:t xml:space="preserve">Canadian </w:t>
      </w:r>
      <w:proofErr w:type="spellStart"/>
      <w:r w:rsidRPr="00F1007C">
        <w:rPr>
          <w:rFonts w:ascii="Consolas" w:eastAsia="Batang" w:hAnsi="Consolas" w:cs="Consolas"/>
          <w:b/>
          <w:sz w:val="24"/>
        </w:rPr>
        <w:t>Journal</w:t>
      </w:r>
      <w:proofErr w:type="spellEnd"/>
      <w:r w:rsidRPr="00F1007C">
        <w:rPr>
          <w:rFonts w:ascii="Consolas" w:eastAsia="Batang" w:hAnsi="Consolas" w:cs="Consolas"/>
          <w:b/>
          <w:sz w:val="24"/>
        </w:rPr>
        <w:t xml:space="preserve"> </w:t>
      </w:r>
      <w:proofErr w:type="spellStart"/>
      <w:r w:rsidRPr="00F1007C">
        <w:rPr>
          <w:rFonts w:ascii="Consolas" w:eastAsia="Batang" w:hAnsi="Consolas" w:cs="Consolas"/>
          <w:b/>
          <w:sz w:val="24"/>
        </w:rPr>
        <w:t>of</w:t>
      </w:r>
      <w:proofErr w:type="spellEnd"/>
      <w:r w:rsidRPr="00F1007C">
        <w:rPr>
          <w:rFonts w:ascii="Consolas" w:eastAsia="Batang" w:hAnsi="Consolas" w:cs="Consolas"/>
          <w:b/>
          <w:sz w:val="24"/>
        </w:rPr>
        <w:t xml:space="preserve"> </w:t>
      </w:r>
      <w:proofErr w:type="spellStart"/>
      <w:r w:rsidRPr="00F1007C">
        <w:rPr>
          <w:rFonts w:ascii="Consolas" w:eastAsia="Batang" w:hAnsi="Consolas" w:cs="Consolas"/>
          <w:b/>
          <w:sz w:val="24"/>
        </w:rPr>
        <w:t>Gastroenterology.riesgo</w:t>
      </w:r>
      <w:proofErr w:type="spellEnd"/>
      <w:r w:rsidRPr="00F1007C">
        <w:rPr>
          <w:rFonts w:ascii="Consolas" w:eastAsia="Batang" w:hAnsi="Consolas" w:cs="Consolas"/>
          <w:b/>
          <w:sz w:val="24"/>
        </w:rPr>
        <w:t xml:space="preserve"> laboral para Hepatitis C por </w:t>
      </w:r>
      <w:proofErr w:type="spellStart"/>
      <w:r w:rsidRPr="00F1007C">
        <w:rPr>
          <w:rFonts w:ascii="Consolas" w:eastAsia="Batang" w:hAnsi="Consolas" w:cs="Consolas"/>
          <w:b/>
          <w:sz w:val="24"/>
        </w:rPr>
        <w:t>unpinchazo</w:t>
      </w:r>
      <w:proofErr w:type="spellEnd"/>
      <w:r w:rsidRPr="00F1007C">
        <w:rPr>
          <w:rFonts w:ascii="Consolas" w:eastAsia="Batang" w:hAnsi="Consolas" w:cs="Consolas"/>
          <w:b/>
          <w:sz w:val="24"/>
        </w:rPr>
        <w:t xml:space="preserve"> hipod</w:t>
      </w:r>
      <w:r>
        <w:rPr>
          <w:rFonts w:ascii="Consolas" w:eastAsia="Batang" w:hAnsi="Consolas" w:cs="Consolas"/>
          <w:b/>
          <w:sz w:val="24"/>
        </w:rPr>
        <w:t>érmico. Dic. 1995, vol. 9, No.7, p-378.</w:t>
      </w:r>
    </w:p>
    <w:p w14:paraId="11021F07" w14:textId="77777777" w:rsidR="00F1007C" w:rsidRDefault="00F1007C" w:rsidP="00A86DC0">
      <w:pPr>
        <w:jc w:val="both"/>
        <w:rPr>
          <w:rFonts w:ascii="Consolas" w:eastAsia="Batang" w:hAnsi="Consolas" w:cs="Consolas"/>
          <w:b/>
          <w:sz w:val="24"/>
          <w:lang w:val="en-US"/>
        </w:rPr>
      </w:pPr>
      <w:r w:rsidRPr="00F1007C">
        <w:rPr>
          <w:rFonts w:ascii="Consolas" w:eastAsia="Batang" w:hAnsi="Consolas" w:cs="Consolas"/>
          <w:b/>
          <w:sz w:val="24"/>
          <w:lang w:val="en-US"/>
        </w:rPr>
        <w:t xml:space="preserve">3) The HIV </w:t>
      </w:r>
      <w:proofErr w:type="spellStart"/>
      <w:proofErr w:type="gramStart"/>
      <w:r w:rsidRPr="00F1007C">
        <w:rPr>
          <w:rFonts w:ascii="Consolas" w:eastAsia="Batang" w:hAnsi="Consolas" w:cs="Consolas"/>
          <w:b/>
          <w:sz w:val="24"/>
          <w:lang w:val="en-US"/>
        </w:rPr>
        <w:t>expert.The</w:t>
      </w:r>
      <w:proofErr w:type="spellEnd"/>
      <w:proofErr w:type="gramEnd"/>
      <w:r w:rsidRPr="00F1007C">
        <w:rPr>
          <w:rFonts w:ascii="Consolas" w:eastAsia="Batang" w:hAnsi="Consolas" w:cs="Consolas"/>
          <w:b/>
          <w:sz w:val="24"/>
          <w:lang w:val="en-US"/>
        </w:rPr>
        <w:t xml:space="preserve"> </w:t>
      </w:r>
      <w:proofErr w:type="spellStart"/>
      <w:r w:rsidRPr="00F1007C">
        <w:rPr>
          <w:rFonts w:ascii="Consolas" w:eastAsia="Batang" w:hAnsi="Consolas" w:cs="Consolas"/>
          <w:b/>
          <w:sz w:val="24"/>
          <w:lang w:val="en-US"/>
        </w:rPr>
        <w:t>wellcome</w:t>
      </w:r>
      <w:proofErr w:type="spellEnd"/>
      <w:r w:rsidRPr="00F1007C">
        <w:rPr>
          <w:rFonts w:ascii="Consolas" w:eastAsia="Batang" w:hAnsi="Consolas" w:cs="Consolas"/>
          <w:b/>
          <w:sz w:val="24"/>
          <w:lang w:val="en-US"/>
        </w:rPr>
        <w:t xml:space="preserve"> </w:t>
      </w:r>
      <w:proofErr w:type="spellStart"/>
      <w:r w:rsidRPr="00F1007C">
        <w:rPr>
          <w:rFonts w:ascii="Consolas" w:eastAsia="Batang" w:hAnsi="Consolas" w:cs="Consolas"/>
          <w:b/>
          <w:sz w:val="24"/>
          <w:lang w:val="en-US"/>
        </w:rPr>
        <w:t>Foundation.Occuparional</w:t>
      </w:r>
      <w:proofErr w:type="spellEnd"/>
      <w:r w:rsidRPr="00F1007C">
        <w:rPr>
          <w:rFonts w:ascii="Consolas" w:eastAsia="Batang" w:hAnsi="Consolas" w:cs="Consolas"/>
          <w:b/>
          <w:sz w:val="24"/>
          <w:lang w:val="en-US"/>
        </w:rPr>
        <w:t xml:space="preserve"> HIV-1 infections among health care workers.pp.2.7-2.9,2-112.12.</w:t>
      </w:r>
    </w:p>
    <w:p w14:paraId="196D0A11" w14:textId="77777777" w:rsidR="00F1007C" w:rsidRDefault="00F744F7" w:rsidP="00A86DC0">
      <w:pPr>
        <w:jc w:val="both"/>
        <w:rPr>
          <w:rFonts w:ascii="Consolas" w:eastAsia="Batang" w:hAnsi="Consolas" w:cs="Consolas"/>
          <w:b/>
          <w:sz w:val="24"/>
          <w:u w:val="single"/>
        </w:rPr>
      </w:pPr>
      <w:r>
        <w:rPr>
          <w:rFonts w:ascii="Consolas" w:eastAsia="Batang" w:hAnsi="Consolas" w:cs="Consolas"/>
          <w:sz w:val="24"/>
        </w:rPr>
        <w:t>A manera de corol</w:t>
      </w:r>
      <w:r w:rsidR="00F1007C" w:rsidRPr="00F1007C">
        <w:rPr>
          <w:rFonts w:ascii="Consolas" w:eastAsia="Batang" w:hAnsi="Consolas" w:cs="Consolas"/>
          <w:sz w:val="24"/>
        </w:rPr>
        <w:t>ario, SI A USTED EN ALGPUN MOMENTO</w:t>
      </w:r>
      <w:r w:rsidR="00F1007C">
        <w:rPr>
          <w:rFonts w:ascii="Consolas" w:eastAsia="Batang" w:hAnsi="Consolas" w:cs="Consolas"/>
          <w:sz w:val="24"/>
        </w:rPr>
        <w:t xml:space="preserve"> LE OCURRE UN ACCIDENTE LABORAL, </w:t>
      </w:r>
      <w:r w:rsidR="00F1007C">
        <w:rPr>
          <w:rFonts w:ascii="Consolas" w:eastAsia="Batang" w:hAnsi="Consolas" w:cs="Consolas"/>
          <w:b/>
          <w:sz w:val="24"/>
          <w:u w:val="single"/>
        </w:rPr>
        <w:t>NO SE CULPABILICE, NI ESCONDA EL PROBLEMA, RECURRA INMEDIATAMENTE A LA AUTORIDAD MÁS CERCANA, Y EXPONGA EN FORMA EXACTA Y OBJETIVA LO QUE SUCE</w:t>
      </w:r>
      <w:r w:rsidR="00952425">
        <w:rPr>
          <w:rFonts w:ascii="Consolas" w:eastAsia="Batang" w:hAnsi="Consolas" w:cs="Consolas"/>
          <w:b/>
          <w:sz w:val="24"/>
          <w:u w:val="single"/>
        </w:rPr>
        <w:t>D</w:t>
      </w:r>
      <w:r w:rsidR="00F1007C">
        <w:rPr>
          <w:rFonts w:ascii="Consolas" w:eastAsia="Batang" w:hAnsi="Consolas" w:cs="Consolas"/>
          <w:b/>
          <w:sz w:val="24"/>
          <w:u w:val="single"/>
        </w:rPr>
        <w:t>IO POR SU</w:t>
      </w:r>
      <w:r w:rsidR="00952425">
        <w:rPr>
          <w:rFonts w:ascii="Consolas" w:eastAsia="Batang" w:hAnsi="Consolas" w:cs="Consolas"/>
          <w:b/>
          <w:sz w:val="24"/>
          <w:u w:val="single"/>
        </w:rPr>
        <w:t xml:space="preserve"> </w:t>
      </w:r>
      <w:r w:rsidR="00F1007C">
        <w:rPr>
          <w:rFonts w:ascii="Consolas" w:eastAsia="Batang" w:hAnsi="Consolas" w:cs="Consolas"/>
          <w:b/>
          <w:sz w:val="24"/>
          <w:u w:val="single"/>
        </w:rPr>
        <w:t>PROTECCIÓN Y LAS COMPLI</w:t>
      </w:r>
      <w:r w:rsidR="006C51AA">
        <w:rPr>
          <w:rFonts w:ascii="Consolas" w:eastAsia="Batang" w:hAnsi="Consolas" w:cs="Consolas"/>
          <w:b/>
          <w:sz w:val="24"/>
          <w:u w:val="single"/>
        </w:rPr>
        <w:t>C</w:t>
      </w:r>
      <w:r w:rsidR="00F1007C">
        <w:rPr>
          <w:rFonts w:ascii="Consolas" w:eastAsia="Batang" w:hAnsi="Consolas" w:cs="Consolas"/>
          <w:b/>
          <w:sz w:val="24"/>
          <w:u w:val="single"/>
        </w:rPr>
        <w:t>ACIONES POSTERIORES.</w:t>
      </w:r>
    </w:p>
    <w:p w14:paraId="0727DC56" w14:textId="77777777" w:rsidR="00F1007C" w:rsidRDefault="00AF4362" w:rsidP="00AF4362">
      <w:pPr>
        <w:jc w:val="center"/>
        <w:rPr>
          <w:rFonts w:ascii="Consolas" w:eastAsia="Batang" w:hAnsi="Consolas" w:cs="Consolas"/>
          <w:b/>
          <w:sz w:val="24"/>
        </w:rPr>
      </w:pPr>
      <w:r>
        <w:rPr>
          <w:rFonts w:ascii="Consolas" w:eastAsia="Batang" w:hAnsi="Consolas" w:cs="Consolas"/>
          <w:b/>
          <w:sz w:val="24"/>
        </w:rPr>
        <w:t>BIOSEGURIDAD</w:t>
      </w:r>
    </w:p>
    <w:p w14:paraId="1F3C7E86" w14:textId="77777777" w:rsidR="00AF4362" w:rsidRDefault="00AF4362" w:rsidP="00AF4362">
      <w:pPr>
        <w:spacing w:after="0"/>
        <w:ind w:left="3540" w:firstLine="708"/>
        <w:jc w:val="both"/>
        <w:rPr>
          <w:rFonts w:ascii="Consolas" w:eastAsia="Batang" w:hAnsi="Consolas" w:cs="Consolas"/>
          <w:b/>
          <w:sz w:val="24"/>
        </w:rPr>
      </w:pPr>
      <w:r>
        <w:rPr>
          <w:rFonts w:ascii="Consolas" w:eastAsia="Batang" w:hAnsi="Consolas" w:cs="Consolas"/>
          <w:b/>
          <w:sz w:val="24"/>
        </w:rPr>
        <w:t xml:space="preserve">Dr. </w:t>
      </w:r>
      <w:proofErr w:type="spellStart"/>
      <w:r>
        <w:rPr>
          <w:rFonts w:ascii="Consolas" w:eastAsia="Batang" w:hAnsi="Consolas" w:cs="Consolas"/>
          <w:b/>
          <w:sz w:val="24"/>
        </w:rPr>
        <w:t>Mildard</w:t>
      </w:r>
      <w:proofErr w:type="spellEnd"/>
      <w:r>
        <w:rPr>
          <w:rFonts w:ascii="Consolas" w:eastAsia="Batang" w:hAnsi="Consolas" w:cs="Consolas"/>
          <w:b/>
          <w:sz w:val="24"/>
        </w:rPr>
        <w:t xml:space="preserve"> Van </w:t>
      </w:r>
      <w:proofErr w:type="spellStart"/>
      <w:r>
        <w:rPr>
          <w:rFonts w:ascii="Consolas" w:eastAsia="Batang" w:hAnsi="Consolas" w:cs="Consolas"/>
          <w:b/>
          <w:sz w:val="24"/>
        </w:rPr>
        <w:t>Tuylen</w:t>
      </w:r>
      <w:proofErr w:type="spellEnd"/>
    </w:p>
    <w:p w14:paraId="6ECEA5C1" w14:textId="77777777" w:rsidR="00AF4362" w:rsidRDefault="00AF4362" w:rsidP="00AF4362">
      <w:pPr>
        <w:spacing w:after="0"/>
        <w:ind w:left="3540" w:firstLine="708"/>
        <w:jc w:val="both"/>
        <w:rPr>
          <w:rFonts w:ascii="Consolas" w:eastAsia="Batang" w:hAnsi="Consolas" w:cs="Consolas"/>
          <w:b/>
          <w:sz w:val="24"/>
        </w:rPr>
      </w:pPr>
      <w:r>
        <w:rPr>
          <w:rFonts w:ascii="Consolas" w:eastAsia="Batang" w:hAnsi="Consolas" w:cs="Consolas"/>
          <w:b/>
          <w:sz w:val="24"/>
        </w:rPr>
        <w:t>Profesor Titular VI</w:t>
      </w:r>
    </w:p>
    <w:p w14:paraId="08B9DD78" w14:textId="77777777" w:rsidR="00AF4362" w:rsidRDefault="00AF4362" w:rsidP="00AF4362">
      <w:pPr>
        <w:spacing w:after="0"/>
        <w:ind w:left="3540" w:firstLine="708"/>
        <w:jc w:val="both"/>
        <w:rPr>
          <w:rFonts w:ascii="Consolas" w:eastAsia="Batang" w:hAnsi="Consolas" w:cs="Consolas"/>
          <w:b/>
          <w:sz w:val="24"/>
        </w:rPr>
      </w:pPr>
      <w:proofErr w:type="spellStart"/>
      <w:r>
        <w:rPr>
          <w:rFonts w:ascii="Consolas" w:eastAsia="Batang" w:hAnsi="Consolas" w:cs="Consolas"/>
          <w:b/>
          <w:sz w:val="24"/>
        </w:rPr>
        <w:t>Microbiologia</w:t>
      </w:r>
      <w:proofErr w:type="spellEnd"/>
    </w:p>
    <w:p w14:paraId="5D71FDEA" w14:textId="77777777" w:rsidR="00AF4362" w:rsidRDefault="00AF4362" w:rsidP="00AF4362">
      <w:pPr>
        <w:spacing w:after="0"/>
        <w:ind w:left="3540" w:firstLine="708"/>
        <w:jc w:val="both"/>
        <w:rPr>
          <w:rFonts w:ascii="Consolas" w:eastAsia="Batang" w:hAnsi="Consolas" w:cs="Consolas"/>
          <w:b/>
          <w:sz w:val="24"/>
        </w:rPr>
      </w:pPr>
      <w:r>
        <w:rPr>
          <w:rFonts w:ascii="Consolas" w:eastAsia="Batang" w:hAnsi="Consolas" w:cs="Consolas"/>
          <w:b/>
          <w:sz w:val="24"/>
        </w:rPr>
        <w:t>Coordinador Responsable</w:t>
      </w:r>
    </w:p>
    <w:p w14:paraId="7926D21F" w14:textId="77777777" w:rsidR="00AF4362" w:rsidRDefault="00AF4362" w:rsidP="00AF4362">
      <w:pPr>
        <w:spacing w:after="0"/>
        <w:ind w:left="4248"/>
        <w:jc w:val="both"/>
        <w:rPr>
          <w:rFonts w:ascii="Consolas" w:eastAsia="Batang" w:hAnsi="Consolas" w:cs="Consolas"/>
          <w:b/>
          <w:sz w:val="24"/>
        </w:rPr>
      </w:pPr>
      <w:r>
        <w:rPr>
          <w:rFonts w:ascii="Consolas" w:eastAsia="Batang" w:hAnsi="Consolas" w:cs="Consolas"/>
          <w:b/>
          <w:sz w:val="24"/>
        </w:rPr>
        <w:t>De Bioseguridad</w:t>
      </w:r>
    </w:p>
    <w:p w14:paraId="6157E07A" w14:textId="77777777" w:rsidR="00AF4362" w:rsidRDefault="00AF4362" w:rsidP="00AF4362">
      <w:pPr>
        <w:spacing w:after="0"/>
        <w:ind w:left="4248"/>
        <w:jc w:val="both"/>
        <w:rPr>
          <w:rFonts w:ascii="Consolas" w:eastAsia="Batang" w:hAnsi="Consolas" w:cs="Consolas"/>
          <w:b/>
          <w:sz w:val="24"/>
        </w:rPr>
      </w:pPr>
      <w:r>
        <w:rPr>
          <w:rFonts w:ascii="Consolas" w:eastAsia="Batang" w:hAnsi="Consolas" w:cs="Consolas"/>
          <w:b/>
          <w:sz w:val="24"/>
        </w:rPr>
        <w:t>Laboratorio Multidisciplinario</w:t>
      </w:r>
    </w:p>
    <w:p w14:paraId="034B93D9" w14:textId="77777777" w:rsidR="00AF4362" w:rsidRDefault="00AF4362" w:rsidP="00AF4362">
      <w:pPr>
        <w:spacing w:after="0"/>
        <w:ind w:left="3540" w:firstLine="708"/>
        <w:jc w:val="both"/>
        <w:rPr>
          <w:rFonts w:ascii="Consolas" w:eastAsia="Batang" w:hAnsi="Consolas" w:cs="Consolas"/>
          <w:b/>
          <w:sz w:val="24"/>
        </w:rPr>
      </w:pPr>
      <w:proofErr w:type="spellStart"/>
      <w:r>
        <w:rPr>
          <w:rFonts w:ascii="Consolas" w:eastAsia="Batang" w:hAnsi="Consolas" w:cs="Consolas"/>
          <w:b/>
          <w:sz w:val="24"/>
        </w:rPr>
        <w:t>Fac</w:t>
      </w:r>
      <w:proofErr w:type="spellEnd"/>
      <w:r>
        <w:rPr>
          <w:rFonts w:ascii="Consolas" w:eastAsia="Batang" w:hAnsi="Consolas" w:cs="Consolas"/>
          <w:b/>
          <w:sz w:val="24"/>
        </w:rPr>
        <w:t>. de Ciencias Médicas. USAC</w:t>
      </w:r>
    </w:p>
    <w:p w14:paraId="0573920D" w14:textId="77777777" w:rsidR="00AF4362" w:rsidRDefault="00AF4362" w:rsidP="00AF4362">
      <w:pPr>
        <w:spacing w:after="0"/>
        <w:jc w:val="both"/>
        <w:rPr>
          <w:rFonts w:ascii="Consolas" w:eastAsia="Batang" w:hAnsi="Consolas" w:cs="Consolas"/>
          <w:b/>
          <w:sz w:val="24"/>
        </w:rPr>
      </w:pPr>
    </w:p>
    <w:p w14:paraId="3DB6A244" w14:textId="77777777" w:rsidR="00AF4362" w:rsidRDefault="00AF4362" w:rsidP="00AF4362">
      <w:pPr>
        <w:spacing w:after="0"/>
        <w:jc w:val="both"/>
        <w:rPr>
          <w:rFonts w:ascii="Consolas" w:eastAsia="Batang" w:hAnsi="Consolas" w:cs="Consolas"/>
          <w:b/>
          <w:sz w:val="24"/>
        </w:rPr>
      </w:pPr>
      <w:r>
        <w:rPr>
          <w:rFonts w:ascii="Consolas" w:eastAsia="Batang" w:hAnsi="Consolas" w:cs="Consolas"/>
          <w:b/>
          <w:sz w:val="24"/>
        </w:rPr>
        <w:t xml:space="preserve">NOTA: </w:t>
      </w:r>
    </w:p>
    <w:p w14:paraId="227BD540" w14:textId="77777777" w:rsidR="00AF4362" w:rsidRDefault="00AF4362" w:rsidP="00AF4362">
      <w:pPr>
        <w:spacing w:after="0"/>
        <w:jc w:val="both"/>
        <w:rPr>
          <w:rFonts w:ascii="Consolas" w:eastAsia="Batang" w:hAnsi="Consolas" w:cs="Consolas"/>
          <w:b/>
          <w:sz w:val="24"/>
        </w:rPr>
      </w:pPr>
      <w:r>
        <w:rPr>
          <w:rFonts w:ascii="Consolas" w:eastAsia="Batang" w:hAnsi="Consolas" w:cs="Consolas"/>
          <w:b/>
          <w:sz w:val="24"/>
        </w:rPr>
        <w:t>¿Cuántas veces en el día, usted se lava las manos con agua y jabón utilizando un cepillo de uñas?</w:t>
      </w:r>
    </w:p>
    <w:p w14:paraId="03B0B88B" w14:textId="77777777" w:rsidR="00AF4362" w:rsidRPr="00AF4362" w:rsidRDefault="00AF4362" w:rsidP="00AF4362">
      <w:pPr>
        <w:spacing w:before="120" w:after="0"/>
        <w:jc w:val="both"/>
        <w:rPr>
          <w:rFonts w:ascii="Consolas" w:eastAsia="Batang" w:hAnsi="Consolas" w:cs="Consolas"/>
          <w:b/>
          <w:sz w:val="24"/>
        </w:rPr>
      </w:pPr>
      <w:r>
        <w:rPr>
          <w:rFonts w:ascii="Consolas" w:eastAsia="Batang" w:hAnsi="Consolas" w:cs="Consolas"/>
          <w:b/>
          <w:sz w:val="24"/>
        </w:rPr>
        <w:t xml:space="preserve">A partir de hoy deberá hacerlo con mayor frecuencia. Los estudiantes deberán usar sus uñas cortas y sin pintura. </w:t>
      </w:r>
    </w:p>
    <w:sectPr w:rsidR="00AF4362" w:rsidRPr="00AF436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F76C41"/>
    <w:multiLevelType w:val="hybridMultilevel"/>
    <w:tmpl w:val="FDC62D9A"/>
    <w:lvl w:ilvl="0" w:tplc="100A0011">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35D"/>
    <w:rsid w:val="001F1441"/>
    <w:rsid w:val="0024535D"/>
    <w:rsid w:val="002C7E75"/>
    <w:rsid w:val="0037337D"/>
    <w:rsid w:val="00395ACF"/>
    <w:rsid w:val="003C5715"/>
    <w:rsid w:val="003D244D"/>
    <w:rsid w:val="0040239C"/>
    <w:rsid w:val="0040477C"/>
    <w:rsid w:val="004F28ED"/>
    <w:rsid w:val="006147ED"/>
    <w:rsid w:val="006C51AA"/>
    <w:rsid w:val="006D2F95"/>
    <w:rsid w:val="006E6307"/>
    <w:rsid w:val="006F5564"/>
    <w:rsid w:val="00735CB6"/>
    <w:rsid w:val="00780C57"/>
    <w:rsid w:val="0080296B"/>
    <w:rsid w:val="0088269D"/>
    <w:rsid w:val="008E07E7"/>
    <w:rsid w:val="008F1DD4"/>
    <w:rsid w:val="00902AC3"/>
    <w:rsid w:val="00940BA4"/>
    <w:rsid w:val="00952425"/>
    <w:rsid w:val="009D7187"/>
    <w:rsid w:val="00A86DC0"/>
    <w:rsid w:val="00AF4362"/>
    <w:rsid w:val="00B10DEF"/>
    <w:rsid w:val="00BC6322"/>
    <w:rsid w:val="00D41CE3"/>
    <w:rsid w:val="00E12461"/>
    <w:rsid w:val="00E13366"/>
    <w:rsid w:val="00EE0A7C"/>
    <w:rsid w:val="00F1007C"/>
    <w:rsid w:val="00F744F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6F38"/>
  <w15:docId w15:val="{06622BED-12D0-4DF6-A0F4-2BE35B73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6D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587EC-86BC-47BC-ABDD-AF821488B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1613</Words>
  <Characters>8873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Maquina 1</dc:creator>
  <cp:lastModifiedBy>CAROLL ZUÑIGA ANLEU</cp:lastModifiedBy>
  <cp:revision>2</cp:revision>
  <cp:lastPrinted>2021-02-05T21:41:00Z</cp:lastPrinted>
  <dcterms:created xsi:type="dcterms:W3CDTF">2021-02-05T21:41:00Z</dcterms:created>
  <dcterms:modified xsi:type="dcterms:W3CDTF">2021-02-05T21:41:00Z</dcterms:modified>
</cp:coreProperties>
</file>